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822"/>
        <w:gridCol w:w="1418"/>
      </w:tblGrid>
      <w:tr w:rsidR="00E4386B" w:rsidTr="00E4386B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color w:val="000000"/>
                <w:lang w:eastAsia="es-AR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E4386B" w:rsidRDefault="00286241" w:rsidP="00286241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ACTA DE ADMISIBILIDAD PROVISORIA DE LOS</w:t>
            </w:r>
            <w:r w:rsidR="00AB4E3C">
              <w:rPr>
                <w:rFonts w:ascii="Tahoma" w:hAnsi="Tahoma" w:cs="Tahoma"/>
                <w:b/>
              </w:rPr>
              <w:t xml:space="preserve"> </w:t>
            </w:r>
            <w:r w:rsidR="00E876D2">
              <w:rPr>
                <w:rFonts w:ascii="Tahoma" w:hAnsi="Tahoma" w:cs="Tahoma"/>
                <w:b/>
              </w:rPr>
              <w:t>PROYECTO</w:t>
            </w:r>
            <w:r>
              <w:rPr>
                <w:rFonts w:ascii="Tahoma" w:hAnsi="Tahoma" w:cs="Tahoma"/>
                <w:b/>
              </w:rPr>
              <w:t>S</w:t>
            </w:r>
            <w:r w:rsidR="00E876D2">
              <w:rPr>
                <w:rFonts w:ascii="Tahoma" w:hAnsi="Tahoma" w:cs="Tahoma"/>
                <w:b/>
              </w:rPr>
              <w:t xml:space="preserve"> DE INVESTIGACIÓN</w:t>
            </w:r>
            <w:r>
              <w:rPr>
                <w:rFonts w:ascii="Tahoma" w:hAnsi="Tahoma" w:cs="Tahoma"/>
                <w:b/>
              </w:rPr>
              <w:t xml:space="preserve"> PRESENTADOS</w:t>
            </w:r>
          </w:p>
        </w:tc>
        <w:tc>
          <w:tcPr>
            <w:tcW w:w="1418" w:type="dxa"/>
            <w:vMerge w:val="restart"/>
            <w:vAlign w:val="center"/>
          </w:tcPr>
          <w:p w:rsidR="00E4386B" w:rsidRDefault="00286241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A001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E4386B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Default="00652041" w:rsidP="00232B6B">
      <w:pPr>
        <w:jc w:val="center"/>
        <w:rPr>
          <w:rFonts w:ascii="Tahoma" w:hAnsi="Tahoma" w:cs="Tahoma"/>
          <w:b/>
          <w:szCs w:val="24"/>
        </w:rPr>
      </w:pPr>
    </w:p>
    <w:p w:rsidR="003D0896" w:rsidRPr="003D0896" w:rsidRDefault="003D0896" w:rsidP="003D0896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9F3E3B" w:rsidRPr="00063698" w:rsidRDefault="009F3E3B" w:rsidP="00232B6B">
      <w:pPr>
        <w:jc w:val="center"/>
        <w:rPr>
          <w:rFonts w:ascii="Tahoma" w:hAnsi="Tahoma" w:cs="Tahoma"/>
          <w:b/>
          <w:szCs w:val="24"/>
        </w:rPr>
      </w:pPr>
    </w:p>
    <w:p w:rsidR="00286241" w:rsidRPr="00C21296" w:rsidRDefault="00286241" w:rsidP="00286241">
      <w:pPr>
        <w:pStyle w:val="Textoindependiente"/>
        <w:ind w:left="201" w:right="116"/>
        <w:rPr>
          <w:rFonts w:ascii="Tahoma" w:hAnsi="Tahoma" w:cs="Tahoma"/>
          <w:spacing w:val="-1"/>
          <w:szCs w:val="24"/>
        </w:rPr>
      </w:pPr>
      <w:r w:rsidRPr="00C21296">
        <w:rPr>
          <w:rFonts w:ascii="Tahoma" w:hAnsi="Tahoma" w:cs="Tahoma"/>
          <w:szCs w:val="24"/>
        </w:rPr>
        <w:t>En</w:t>
      </w:r>
      <w:r w:rsidRPr="00C21296">
        <w:rPr>
          <w:rFonts w:ascii="Tahoma" w:hAnsi="Tahoma" w:cs="Tahoma"/>
          <w:spacing w:val="30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la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ciudad</w:t>
      </w:r>
      <w:r w:rsidRPr="00C21296">
        <w:rPr>
          <w:rFonts w:ascii="Tahoma" w:hAnsi="Tahoma" w:cs="Tahoma"/>
          <w:spacing w:val="31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de</w:t>
      </w:r>
      <w:r w:rsidRPr="00C21296">
        <w:rPr>
          <w:rFonts w:ascii="Tahoma" w:hAnsi="Tahoma" w:cs="Tahoma"/>
          <w:spacing w:val="31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Paraná</w:t>
      </w:r>
      <w:r w:rsidRPr="00C21296">
        <w:rPr>
          <w:rFonts w:ascii="Tahoma" w:hAnsi="Tahoma" w:cs="Tahoma"/>
          <w:spacing w:val="29"/>
          <w:szCs w:val="24"/>
        </w:rPr>
        <w:t xml:space="preserve"> </w:t>
      </w:r>
      <w:r w:rsidRPr="00C21296">
        <w:rPr>
          <w:rFonts w:ascii="Tahoma" w:hAnsi="Tahoma" w:cs="Tahoma"/>
          <w:szCs w:val="24"/>
        </w:rPr>
        <w:t>a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zCs w:val="24"/>
        </w:rPr>
        <w:t>los</w:t>
      </w:r>
      <w:r w:rsidR="00F65E57">
        <w:rPr>
          <w:rFonts w:ascii="Tahoma" w:hAnsi="Tahoma" w:cs="Tahoma"/>
          <w:spacing w:val="29"/>
          <w:szCs w:val="24"/>
        </w:rPr>
        <w:t xml:space="preserve"> 29</w:t>
      </w:r>
      <w:r w:rsidRPr="00C21296">
        <w:rPr>
          <w:rFonts w:ascii="Tahoma" w:hAnsi="Tahoma" w:cs="Tahoma"/>
          <w:spacing w:val="30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días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del</w:t>
      </w:r>
      <w:r w:rsidRPr="00C21296">
        <w:rPr>
          <w:rFonts w:ascii="Tahoma" w:hAnsi="Tahoma" w:cs="Tahoma"/>
          <w:spacing w:val="29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mes</w:t>
      </w:r>
      <w:r w:rsidRPr="00C21296">
        <w:rPr>
          <w:rFonts w:ascii="Tahoma" w:hAnsi="Tahoma" w:cs="Tahoma"/>
          <w:spacing w:val="31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de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proofErr w:type="gramStart"/>
      <w:r w:rsidR="00F65E57" w:rsidRPr="009F3E3B">
        <w:rPr>
          <w:rFonts w:ascii="Tahoma" w:hAnsi="Tahoma" w:cs="Tahoma"/>
        </w:rPr>
        <w:t>Febrero</w:t>
      </w:r>
      <w:proofErr w:type="gramEnd"/>
      <w:r w:rsidRPr="009F3E3B">
        <w:rPr>
          <w:rFonts w:ascii="Tahoma" w:hAnsi="Tahoma" w:cs="Tahoma"/>
          <w:spacing w:val="-1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de</w:t>
      </w:r>
      <w:r w:rsidRPr="00C21296">
        <w:rPr>
          <w:rFonts w:ascii="Tahoma" w:hAnsi="Tahoma" w:cs="Tahoma"/>
          <w:spacing w:val="30"/>
          <w:szCs w:val="24"/>
        </w:rPr>
        <w:t xml:space="preserve"> </w:t>
      </w:r>
      <w:r w:rsidR="003C05E9">
        <w:rPr>
          <w:rFonts w:ascii="Tahoma" w:hAnsi="Tahoma" w:cs="Tahoma"/>
          <w:spacing w:val="-1"/>
          <w:szCs w:val="24"/>
        </w:rPr>
        <w:t>202</w:t>
      </w:r>
      <w:r w:rsidR="00F65E57">
        <w:rPr>
          <w:rFonts w:ascii="Tahoma" w:hAnsi="Tahoma" w:cs="Tahoma"/>
          <w:spacing w:val="-1"/>
          <w:szCs w:val="24"/>
        </w:rPr>
        <w:t>4</w:t>
      </w:r>
      <w:r w:rsidRPr="00C21296">
        <w:rPr>
          <w:rFonts w:ascii="Tahoma" w:hAnsi="Tahoma" w:cs="Tahoma"/>
          <w:spacing w:val="-1"/>
          <w:szCs w:val="24"/>
        </w:rPr>
        <w:t>,</w:t>
      </w:r>
      <w:r w:rsidRPr="00C21296">
        <w:rPr>
          <w:rFonts w:ascii="Tahoma" w:hAnsi="Tahoma" w:cs="Tahoma"/>
          <w:spacing w:val="31"/>
          <w:szCs w:val="24"/>
        </w:rPr>
        <w:t xml:space="preserve"> </w:t>
      </w:r>
      <w:r w:rsidRPr="00C21296">
        <w:rPr>
          <w:rFonts w:ascii="Tahoma" w:hAnsi="Tahoma" w:cs="Tahoma"/>
          <w:spacing w:val="-2"/>
          <w:szCs w:val="24"/>
        </w:rPr>
        <w:t>se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dio</w:t>
      </w:r>
      <w:r w:rsidRPr="00C21296">
        <w:rPr>
          <w:rFonts w:ascii="Tahoma" w:hAnsi="Tahoma" w:cs="Tahoma"/>
          <w:spacing w:val="33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por</w:t>
      </w:r>
      <w:r w:rsidRPr="00C21296">
        <w:rPr>
          <w:rFonts w:ascii="Tahoma" w:hAnsi="Tahoma" w:cs="Tahoma"/>
          <w:spacing w:val="28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concluida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ante</w:t>
      </w:r>
      <w:r w:rsidRPr="00C21296">
        <w:rPr>
          <w:rFonts w:ascii="Tahoma" w:hAnsi="Tahoma" w:cs="Tahoma"/>
          <w:spacing w:val="32"/>
          <w:szCs w:val="24"/>
        </w:rPr>
        <w:t xml:space="preserve"> </w:t>
      </w:r>
      <w:r w:rsidRPr="00C21296">
        <w:rPr>
          <w:rFonts w:ascii="Tahoma" w:hAnsi="Tahoma" w:cs="Tahoma"/>
          <w:spacing w:val="-2"/>
          <w:szCs w:val="24"/>
        </w:rPr>
        <w:t>la</w:t>
      </w:r>
      <w:r w:rsidRPr="00C21296">
        <w:rPr>
          <w:rFonts w:ascii="Tahoma" w:hAnsi="Tahoma" w:cs="Tahoma"/>
          <w:spacing w:val="57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Secretaría</w:t>
      </w:r>
      <w:r w:rsidRPr="00C21296">
        <w:rPr>
          <w:rFonts w:ascii="Tahoma" w:hAnsi="Tahoma" w:cs="Tahoma"/>
          <w:spacing w:val="7"/>
          <w:szCs w:val="24"/>
        </w:rPr>
        <w:t xml:space="preserve"> </w:t>
      </w:r>
      <w:r w:rsidRPr="00C21296">
        <w:rPr>
          <w:rFonts w:ascii="Tahoma" w:hAnsi="Tahoma" w:cs="Tahoma"/>
          <w:spacing w:val="-2"/>
          <w:szCs w:val="24"/>
        </w:rPr>
        <w:t xml:space="preserve">de Investigación de la </w:t>
      </w:r>
      <w:r w:rsidR="003C05E9">
        <w:rPr>
          <w:rFonts w:ascii="Tahoma" w:hAnsi="Tahoma" w:cs="Tahoma"/>
          <w:spacing w:val="-2"/>
          <w:szCs w:val="24"/>
        </w:rPr>
        <w:t xml:space="preserve">FACULTAD DE HUMANIDADES, ARTES Y CIENCIAS SOCIALES </w:t>
      </w:r>
      <w:r w:rsidRPr="00C21296">
        <w:rPr>
          <w:rFonts w:ascii="Tahoma" w:hAnsi="Tahoma" w:cs="Tahoma"/>
          <w:spacing w:val="-1"/>
          <w:szCs w:val="24"/>
        </w:rPr>
        <w:t>de</w:t>
      </w:r>
      <w:r w:rsidRPr="00C21296">
        <w:rPr>
          <w:rFonts w:ascii="Tahoma" w:hAnsi="Tahoma" w:cs="Tahoma"/>
          <w:spacing w:val="10"/>
          <w:szCs w:val="24"/>
        </w:rPr>
        <w:t xml:space="preserve"> </w:t>
      </w:r>
      <w:r w:rsidRPr="00C21296">
        <w:rPr>
          <w:rFonts w:ascii="Tahoma" w:hAnsi="Tahoma" w:cs="Tahoma"/>
          <w:spacing w:val="-2"/>
          <w:szCs w:val="24"/>
        </w:rPr>
        <w:t>la</w:t>
      </w:r>
      <w:r w:rsidRPr="00C21296">
        <w:rPr>
          <w:rFonts w:ascii="Tahoma" w:hAnsi="Tahoma" w:cs="Tahoma"/>
          <w:spacing w:val="10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Universidad Autónoma de Entre Ríos,</w:t>
      </w:r>
      <w:r w:rsidRPr="00C21296">
        <w:rPr>
          <w:rFonts w:ascii="Tahoma" w:hAnsi="Tahoma" w:cs="Tahoma"/>
          <w:spacing w:val="10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>sita</w:t>
      </w:r>
      <w:r w:rsidRPr="00C21296">
        <w:rPr>
          <w:rFonts w:ascii="Tahoma" w:hAnsi="Tahoma" w:cs="Tahoma"/>
          <w:spacing w:val="10"/>
          <w:szCs w:val="24"/>
        </w:rPr>
        <w:t xml:space="preserve"> </w:t>
      </w:r>
      <w:r w:rsidRPr="00C21296">
        <w:rPr>
          <w:rFonts w:ascii="Tahoma" w:hAnsi="Tahoma" w:cs="Tahoma"/>
          <w:spacing w:val="-1"/>
          <w:szCs w:val="24"/>
        </w:rPr>
        <w:t xml:space="preserve">en </w:t>
      </w:r>
      <w:r w:rsidR="003C05E9">
        <w:rPr>
          <w:rFonts w:ascii="Tahoma" w:hAnsi="Tahoma" w:cs="Tahoma"/>
          <w:spacing w:val="-1"/>
          <w:szCs w:val="24"/>
        </w:rPr>
        <w:t>URQUIZA Y CORRIENTES, PARAN</w:t>
      </w:r>
      <w:r w:rsidR="00551DEC">
        <w:rPr>
          <w:rFonts w:ascii="Tahoma" w:hAnsi="Tahoma" w:cs="Tahoma"/>
          <w:spacing w:val="-1"/>
          <w:szCs w:val="24"/>
        </w:rPr>
        <w:t>A</w:t>
      </w:r>
      <w:r w:rsidRPr="00C21296">
        <w:rPr>
          <w:rFonts w:ascii="Tahoma" w:hAnsi="Tahoma" w:cs="Tahoma"/>
          <w:spacing w:val="-1"/>
          <w:szCs w:val="24"/>
        </w:rPr>
        <w:t>, Entre Ríos, el análisis de admisibilidad provisorio de los proyectos de investigación y desarrollo presentados a la actual convocatoria.</w:t>
      </w:r>
    </w:p>
    <w:p w:rsidR="00286241" w:rsidRPr="00C21296" w:rsidRDefault="00FB7A9A" w:rsidP="00286241">
      <w:pPr>
        <w:pStyle w:val="Textoindependiente"/>
        <w:ind w:left="201" w:right="116"/>
        <w:rPr>
          <w:rFonts w:ascii="Tahoma" w:hAnsi="Tahoma" w:cs="Tahoma"/>
          <w:spacing w:val="-1"/>
          <w:szCs w:val="24"/>
        </w:rPr>
      </w:pPr>
      <w:r w:rsidRPr="00C21296">
        <w:rPr>
          <w:rFonts w:ascii="Tahoma" w:hAnsi="Tahoma" w:cs="Tahoma"/>
          <w:spacing w:val="-1"/>
          <w:szCs w:val="24"/>
        </w:rPr>
        <w:t xml:space="preserve">Se analizaron un total de </w:t>
      </w:r>
      <w:r w:rsidR="00F65E57">
        <w:rPr>
          <w:rFonts w:ascii="Tahoma" w:hAnsi="Tahoma" w:cs="Tahoma"/>
          <w:spacing w:val="-1"/>
          <w:szCs w:val="24"/>
        </w:rPr>
        <w:t>8</w:t>
      </w:r>
      <w:r w:rsidR="00286241" w:rsidRPr="00C21296">
        <w:rPr>
          <w:rFonts w:ascii="Tahoma" w:hAnsi="Tahoma" w:cs="Tahoma"/>
          <w:spacing w:val="-1"/>
          <w:szCs w:val="24"/>
        </w:rPr>
        <w:t xml:space="preserve"> proyectos presentados, y su admisibilidad provisoria se detalla en el Anexo que forma parte de la presente Acta.</w:t>
      </w:r>
    </w:p>
    <w:p w:rsidR="00286241" w:rsidRPr="00286241" w:rsidRDefault="00286241" w:rsidP="00286241">
      <w:pPr>
        <w:pStyle w:val="Textoindependiente"/>
        <w:ind w:right="116"/>
        <w:rPr>
          <w:rFonts w:ascii="Gandhi Sans" w:hAnsi="Gandhi Sans" w:cs="Tahoma"/>
          <w:spacing w:val="-1"/>
          <w:szCs w:val="24"/>
        </w:rPr>
      </w:pPr>
    </w:p>
    <w:p w:rsidR="00286241" w:rsidRPr="00286241" w:rsidRDefault="00286241" w:rsidP="00286241">
      <w:pPr>
        <w:rPr>
          <w:rFonts w:ascii="Gandhi Sans" w:hAnsi="Gandhi Sans" w:cs="Tahoma"/>
          <w:sz w:val="24"/>
          <w:szCs w:val="24"/>
        </w:rPr>
      </w:pPr>
    </w:p>
    <w:p w:rsidR="00286241" w:rsidRDefault="00286241" w:rsidP="00286241">
      <w:pPr>
        <w:rPr>
          <w:rFonts w:ascii="Gandhi Sans" w:hAnsi="Gandhi Sans" w:cs="Tahoma"/>
          <w:sz w:val="24"/>
          <w:szCs w:val="24"/>
        </w:rPr>
      </w:pPr>
    </w:p>
    <w:p w:rsidR="009F3E3B" w:rsidRPr="00286241" w:rsidRDefault="009F3E3B" w:rsidP="00286241">
      <w:pPr>
        <w:rPr>
          <w:rFonts w:ascii="Gandhi Sans" w:hAnsi="Gandhi Sans" w:cs="Tahoma"/>
          <w:sz w:val="24"/>
          <w:szCs w:val="24"/>
        </w:rPr>
      </w:pPr>
    </w:p>
    <w:p w:rsidR="00286241" w:rsidRDefault="00286241" w:rsidP="0028624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</w:t>
      </w:r>
    </w:p>
    <w:p w:rsidR="00286241" w:rsidRDefault="00286241" w:rsidP="00286241">
      <w:pPr>
        <w:jc w:val="right"/>
        <w:rPr>
          <w:rFonts w:ascii="Tahoma" w:hAnsi="Tahoma" w:cs="Tahoma"/>
          <w:sz w:val="16"/>
          <w:szCs w:val="16"/>
        </w:rPr>
      </w:pPr>
      <w:r w:rsidRPr="0019760C">
        <w:rPr>
          <w:rFonts w:ascii="Tahoma" w:hAnsi="Tahoma" w:cs="Tahoma"/>
          <w:sz w:val="16"/>
          <w:szCs w:val="16"/>
        </w:rPr>
        <w:t xml:space="preserve">Firma y </w:t>
      </w:r>
      <w:r>
        <w:rPr>
          <w:rFonts w:ascii="Tahoma" w:hAnsi="Tahoma" w:cs="Tahoma"/>
          <w:sz w:val="16"/>
          <w:szCs w:val="16"/>
        </w:rPr>
        <w:t>Sello del/la Secretario/a</w:t>
      </w:r>
      <w:r w:rsidRPr="0019760C">
        <w:rPr>
          <w:rFonts w:ascii="Tahoma" w:hAnsi="Tahoma" w:cs="Tahoma"/>
          <w:sz w:val="16"/>
          <w:szCs w:val="16"/>
        </w:rPr>
        <w:t xml:space="preserve"> de Investigación</w:t>
      </w:r>
    </w:p>
    <w:p w:rsidR="00232B6B" w:rsidRDefault="00232B6B" w:rsidP="00286241">
      <w:pPr>
        <w:rPr>
          <w:rFonts w:ascii="Gandhi Sans" w:hAnsi="Gandhi Sans"/>
          <w:sz w:val="24"/>
          <w:szCs w:val="24"/>
        </w:rPr>
      </w:pPr>
    </w:p>
    <w:p w:rsidR="00286241" w:rsidRDefault="00286241" w:rsidP="00286241">
      <w:pPr>
        <w:rPr>
          <w:rFonts w:ascii="Gandhi Sans" w:hAnsi="Gandhi Sans"/>
          <w:sz w:val="24"/>
          <w:szCs w:val="24"/>
        </w:rPr>
        <w:sectPr w:rsidR="00286241" w:rsidSect="00563423">
          <w:headerReference w:type="default" r:id="rId8"/>
          <w:pgSz w:w="11907" w:h="16840" w:code="9"/>
          <w:pgMar w:top="1418" w:right="1134" w:bottom="1418" w:left="1418" w:header="567" w:footer="567" w:gutter="0"/>
          <w:cols w:space="720"/>
          <w:docGrid w:linePitch="326"/>
        </w:sectPr>
      </w:pPr>
    </w:p>
    <w:p w:rsidR="00286241" w:rsidRPr="00C21296" w:rsidRDefault="00286241" w:rsidP="00286241">
      <w:pPr>
        <w:jc w:val="center"/>
        <w:rPr>
          <w:rFonts w:ascii="Tahoma" w:hAnsi="Tahoma" w:cs="Tahoma"/>
          <w:b/>
          <w:sz w:val="24"/>
          <w:szCs w:val="24"/>
        </w:rPr>
      </w:pPr>
      <w:r w:rsidRPr="00C21296">
        <w:rPr>
          <w:rFonts w:ascii="Tahoma" w:hAnsi="Tahoma" w:cs="Tahoma"/>
          <w:b/>
          <w:sz w:val="24"/>
          <w:szCs w:val="24"/>
        </w:rPr>
        <w:lastRenderedPageBreak/>
        <w:t>ANEXO</w:t>
      </w:r>
    </w:p>
    <w:tbl>
      <w:tblPr>
        <w:tblStyle w:val="Tablaconcuadrcula"/>
        <w:tblW w:w="143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2835"/>
        <w:gridCol w:w="709"/>
        <w:gridCol w:w="708"/>
        <w:gridCol w:w="3826"/>
      </w:tblGrid>
      <w:tr w:rsidR="00286241" w:rsidRPr="001E6703" w:rsidTr="009F3E3B">
        <w:trPr>
          <w:trHeight w:val="395"/>
        </w:trPr>
        <w:tc>
          <w:tcPr>
            <w:tcW w:w="1418" w:type="dxa"/>
            <w:vMerge w:val="restart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Categoría</w:t>
            </w:r>
          </w:p>
        </w:tc>
        <w:tc>
          <w:tcPr>
            <w:tcW w:w="4820" w:type="dxa"/>
            <w:vMerge w:val="restart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Título del Proyecto</w:t>
            </w:r>
          </w:p>
        </w:tc>
        <w:tc>
          <w:tcPr>
            <w:tcW w:w="2835" w:type="dxa"/>
            <w:vMerge w:val="restart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Director</w:t>
            </w:r>
            <w:r w:rsidR="00DF3889">
              <w:rPr>
                <w:rFonts w:ascii="Tahoma" w:hAnsi="Tahoma" w:cs="Tahoma"/>
                <w:b/>
                <w:spacing w:val="-1"/>
                <w:sz w:val="20"/>
              </w:rPr>
              <w:t>/a</w:t>
            </w:r>
          </w:p>
        </w:tc>
        <w:tc>
          <w:tcPr>
            <w:tcW w:w="1417" w:type="dxa"/>
            <w:gridSpan w:val="2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Admitidos</w:t>
            </w:r>
          </w:p>
        </w:tc>
        <w:tc>
          <w:tcPr>
            <w:tcW w:w="3826" w:type="dxa"/>
            <w:vMerge w:val="restart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Fundamentación de los</w:t>
            </w:r>
            <w:r>
              <w:rPr>
                <w:rFonts w:ascii="Tahoma" w:hAnsi="Tahoma" w:cs="Tahoma"/>
                <w:b/>
                <w:spacing w:val="-1"/>
                <w:sz w:val="20"/>
              </w:rPr>
              <w:t xml:space="preserve"> proyectos</w:t>
            </w:r>
            <w:r w:rsidRPr="001E6703">
              <w:rPr>
                <w:rFonts w:ascii="Tahoma" w:hAnsi="Tahoma" w:cs="Tahoma"/>
                <w:b/>
                <w:spacing w:val="-1"/>
                <w:sz w:val="20"/>
              </w:rPr>
              <w:t xml:space="preserve"> no admitidos</w:t>
            </w:r>
          </w:p>
        </w:tc>
      </w:tr>
      <w:tr w:rsidR="00286241" w:rsidRPr="001E6703" w:rsidTr="009F3E3B">
        <w:trPr>
          <w:trHeight w:val="395"/>
        </w:trPr>
        <w:tc>
          <w:tcPr>
            <w:tcW w:w="1418" w:type="dxa"/>
            <w:vMerge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Sí</w:t>
            </w:r>
          </w:p>
        </w:tc>
        <w:tc>
          <w:tcPr>
            <w:tcW w:w="708" w:type="dxa"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rPr>
                <w:rFonts w:ascii="Tahoma" w:hAnsi="Tahoma" w:cs="Tahoma"/>
                <w:b/>
                <w:spacing w:val="-1"/>
                <w:sz w:val="20"/>
              </w:rPr>
            </w:pPr>
            <w:r w:rsidRPr="001E6703">
              <w:rPr>
                <w:rFonts w:ascii="Tahoma" w:hAnsi="Tahoma" w:cs="Tahoma"/>
                <w:b/>
                <w:spacing w:val="-1"/>
                <w:sz w:val="20"/>
              </w:rPr>
              <w:t>No</w:t>
            </w:r>
          </w:p>
        </w:tc>
        <w:tc>
          <w:tcPr>
            <w:tcW w:w="3826" w:type="dxa"/>
            <w:vMerge/>
            <w:vAlign w:val="center"/>
          </w:tcPr>
          <w:p w:rsidR="00286241" w:rsidRPr="001E6703" w:rsidRDefault="00286241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A60A04" w:rsidRPr="001E6703" w:rsidTr="009F3E3B">
        <w:tc>
          <w:tcPr>
            <w:tcW w:w="1418" w:type="dxa"/>
            <w:vMerge w:val="restart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 w:rsidRPr="001E6703">
              <w:rPr>
                <w:rFonts w:ascii="Tahoma" w:hAnsi="Tahoma" w:cs="Tahoma"/>
                <w:spacing w:val="-1"/>
                <w:sz w:val="20"/>
              </w:rPr>
              <w:t>PI-A</w:t>
            </w:r>
          </w:p>
        </w:tc>
        <w:tc>
          <w:tcPr>
            <w:tcW w:w="4820" w:type="dxa"/>
            <w:vAlign w:val="center"/>
          </w:tcPr>
          <w:p w:rsidR="00A60A04" w:rsidRPr="00F65E57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color w:val="000000"/>
                <w:sz w:val="20"/>
              </w:rPr>
              <w:t>Los procedimientos de reformulación en las consignas didácticas de lectura, escritura y gramática. Estudio de casos en 6to. grado de educación primaria y 1er. año de secundaria.</w:t>
            </w:r>
          </w:p>
        </w:tc>
        <w:tc>
          <w:tcPr>
            <w:tcW w:w="2835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Mg. Marta Graciela ZAMERO</w:t>
            </w:r>
          </w:p>
        </w:tc>
        <w:tc>
          <w:tcPr>
            <w:tcW w:w="709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A60A04" w:rsidRPr="001E6703" w:rsidTr="009F3E3B">
        <w:tc>
          <w:tcPr>
            <w:tcW w:w="1418" w:type="dxa"/>
            <w:vMerge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60A04" w:rsidRPr="00F65E57" w:rsidRDefault="00A60A04" w:rsidP="00A60A04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 xml:space="preserve">La </w:t>
            </w:r>
            <w:proofErr w:type="spellStart"/>
            <w:r w:rsidRPr="00F65E57">
              <w:rPr>
                <w:rFonts w:ascii="Tahoma" w:hAnsi="Tahoma" w:cs="Tahoma"/>
                <w:spacing w:val="-1"/>
                <w:sz w:val="20"/>
              </w:rPr>
              <w:t>territorialización</w:t>
            </w:r>
            <w:proofErr w:type="spellEnd"/>
            <w:r w:rsidRPr="00F65E57">
              <w:rPr>
                <w:rFonts w:ascii="Tahoma" w:hAnsi="Tahoma" w:cs="Tahoma"/>
                <w:spacing w:val="-1"/>
                <w:sz w:val="20"/>
              </w:rPr>
              <w:t xml:space="preserve"> de la memoria en el litoral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argentino. Los sitios y marcas de la memoria en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Paraná, </w:t>
            </w:r>
            <w:proofErr w:type="spellStart"/>
            <w:r w:rsidRPr="00F65E57">
              <w:rPr>
                <w:rFonts w:ascii="Tahoma" w:hAnsi="Tahoma" w:cs="Tahoma"/>
                <w:spacing w:val="-1"/>
                <w:sz w:val="20"/>
              </w:rPr>
              <w:t>Gualeguaychú</w:t>
            </w:r>
            <w:proofErr w:type="spellEnd"/>
            <w:r w:rsidRPr="00F65E57">
              <w:rPr>
                <w:rFonts w:ascii="Tahoma" w:hAnsi="Tahoma" w:cs="Tahoma"/>
                <w:spacing w:val="-1"/>
                <w:sz w:val="20"/>
              </w:rPr>
              <w:t xml:space="preserve"> y Concepción del Uruguay.</w:t>
            </w:r>
          </w:p>
        </w:tc>
        <w:tc>
          <w:tcPr>
            <w:tcW w:w="2835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Mg. María del Rosario </w:t>
            </w:r>
            <w:r w:rsidR="009F3E3B">
              <w:rPr>
                <w:rFonts w:ascii="Tahoma" w:hAnsi="Tahoma" w:cs="Tahoma"/>
                <w:spacing w:val="-1"/>
                <w:sz w:val="20"/>
              </w:rPr>
              <w:t>BADANO</w:t>
            </w:r>
          </w:p>
        </w:tc>
        <w:tc>
          <w:tcPr>
            <w:tcW w:w="709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A60A04" w:rsidRPr="001E6703" w:rsidTr="009F3E3B">
        <w:tc>
          <w:tcPr>
            <w:tcW w:w="1418" w:type="dxa"/>
            <w:vMerge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60A04" w:rsidRPr="00F65E57" w:rsidRDefault="00A60A04" w:rsidP="00A60A04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Más que objetos bonitos.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A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bordaje interdisciplinar para la puesta en valor del material cerámico prehispánico del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G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abinete de Arqueología y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E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tnografía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(FHAYCS - UADER).</w:t>
            </w:r>
          </w:p>
        </w:tc>
        <w:tc>
          <w:tcPr>
            <w:tcW w:w="2835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Prof. Griselda </w:t>
            </w:r>
            <w:r w:rsidR="009F3E3B">
              <w:rPr>
                <w:rFonts w:ascii="Tahoma" w:hAnsi="Tahoma" w:cs="Tahoma"/>
                <w:spacing w:val="-1"/>
                <w:sz w:val="20"/>
              </w:rPr>
              <w:t>DE PAOLI</w:t>
            </w:r>
          </w:p>
        </w:tc>
        <w:tc>
          <w:tcPr>
            <w:tcW w:w="709" w:type="dxa"/>
            <w:vAlign w:val="center"/>
          </w:tcPr>
          <w:p w:rsidR="00A60A04" w:rsidRPr="001E6703" w:rsidRDefault="009F3E3B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A60A04" w:rsidRPr="001E6703" w:rsidTr="009F3E3B">
        <w:tc>
          <w:tcPr>
            <w:tcW w:w="1418" w:type="dxa"/>
            <w:vMerge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60A04" w:rsidRPr="00F65E57" w:rsidRDefault="005E23E2" w:rsidP="005E23E2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Vicisitudes sintomáticas en las adolescencias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contemporáneas. Interpretaciones e interrogantes de</w:t>
            </w:r>
            <w:r w:rsidRPr="00F65E57">
              <w:rPr>
                <w:rFonts w:ascii="Tahoma" w:hAnsi="Tahoma" w:cs="Tahoma"/>
                <w:spacing w:val="-1"/>
                <w:sz w:val="20"/>
              </w:rPr>
              <w:t xml:space="preserve"> 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los profesionales del campo de la salud mental.</w:t>
            </w:r>
          </w:p>
        </w:tc>
        <w:tc>
          <w:tcPr>
            <w:tcW w:w="2835" w:type="dxa"/>
            <w:vAlign w:val="center"/>
          </w:tcPr>
          <w:p w:rsidR="00A60A04" w:rsidRPr="001E6703" w:rsidRDefault="005E23E2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Mg. Fabiana </w:t>
            </w:r>
            <w:r w:rsidR="009F3E3B">
              <w:rPr>
                <w:rFonts w:ascii="Tahoma" w:hAnsi="Tahoma" w:cs="Tahoma"/>
                <w:spacing w:val="-1"/>
                <w:sz w:val="20"/>
              </w:rPr>
              <w:t>BERTÍN</w:t>
            </w:r>
          </w:p>
        </w:tc>
        <w:tc>
          <w:tcPr>
            <w:tcW w:w="709" w:type="dxa"/>
            <w:vAlign w:val="center"/>
          </w:tcPr>
          <w:p w:rsidR="00A60A04" w:rsidRPr="001E6703" w:rsidRDefault="009F3E3B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A60A04" w:rsidRPr="001E6703" w:rsidRDefault="00A60A04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F65E57" w:rsidRPr="001E6703" w:rsidTr="009F3E3B">
        <w:tc>
          <w:tcPr>
            <w:tcW w:w="1418" w:type="dxa"/>
            <w:vMerge w:val="restart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 w:rsidRPr="001E6703">
              <w:rPr>
                <w:rFonts w:ascii="Tahoma" w:hAnsi="Tahoma" w:cs="Tahoma"/>
                <w:spacing w:val="-1"/>
                <w:sz w:val="20"/>
              </w:rPr>
              <w:t>PI-C</w:t>
            </w:r>
          </w:p>
        </w:tc>
        <w:tc>
          <w:tcPr>
            <w:tcW w:w="4820" w:type="dxa"/>
            <w:vAlign w:val="center"/>
          </w:tcPr>
          <w:p w:rsidR="00F65E57" w:rsidRPr="00F65E57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color w:val="1F1F1F"/>
                <w:sz w:val="20"/>
                <w:shd w:val="clear" w:color="auto" w:fill="FFFFFF"/>
              </w:rPr>
              <w:t>Tramas emancipatorias en escuelas secundarias de Paraná. Dispositivos pedagógicos creados/ inventados por dicentes y estudiantes en contexto de pandemia/ pos-pandemia.</w:t>
            </w:r>
          </w:p>
        </w:tc>
        <w:tc>
          <w:tcPr>
            <w:tcW w:w="2835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Prof. Viviana Clotilde MUGA</w:t>
            </w:r>
          </w:p>
        </w:tc>
        <w:tc>
          <w:tcPr>
            <w:tcW w:w="709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F65E57" w:rsidRPr="001E6703" w:rsidTr="009F3E3B">
        <w:tc>
          <w:tcPr>
            <w:tcW w:w="1418" w:type="dxa"/>
            <w:vMerge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F65E57" w:rsidRPr="00F65E57" w:rsidRDefault="00F65E57" w:rsidP="005E23E2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V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ariabilidad pluviométrica e hidrométrica en la cuenca del Río Gualeguay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.</w:t>
            </w:r>
          </w:p>
          <w:p w:rsidR="00F65E57" w:rsidRPr="00F65E57" w:rsidRDefault="00F65E57" w:rsidP="005E23E2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V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inculaciones con los paisajes de humedal y el riesgo</w:t>
            </w:r>
            <w:r w:rsidRPr="00F65E57">
              <w:rPr>
                <w:rFonts w:ascii="Tahoma" w:hAnsi="Tahoma" w:cs="Tahoma"/>
                <w:spacing w:val="-1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Mg. Manuel </w:t>
            </w:r>
            <w:r w:rsidR="009F3E3B">
              <w:rPr>
                <w:rFonts w:ascii="Tahoma" w:hAnsi="Tahoma" w:cs="Tahoma"/>
                <w:spacing w:val="-1"/>
                <w:sz w:val="20"/>
              </w:rPr>
              <w:t>DEL REY RODRÍGUEZ</w:t>
            </w:r>
          </w:p>
        </w:tc>
        <w:tc>
          <w:tcPr>
            <w:tcW w:w="709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F65E57" w:rsidRPr="001E6703" w:rsidTr="009F3E3B">
        <w:tc>
          <w:tcPr>
            <w:tcW w:w="1418" w:type="dxa"/>
            <w:vMerge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F65E57" w:rsidRPr="00F65E57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Visibilización del rol compositivo de la mujer en instituciones educativas de nivel superior.</w:t>
            </w:r>
          </w:p>
        </w:tc>
        <w:tc>
          <w:tcPr>
            <w:tcW w:w="2835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Prof. Ana </w:t>
            </w:r>
            <w:r w:rsidR="009F3E3B">
              <w:rPr>
                <w:rFonts w:ascii="Tahoma" w:hAnsi="Tahoma" w:cs="Tahoma"/>
                <w:spacing w:val="-1"/>
                <w:sz w:val="20"/>
              </w:rPr>
              <w:t>CONTRERAS</w:t>
            </w:r>
          </w:p>
        </w:tc>
        <w:tc>
          <w:tcPr>
            <w:tcW w:w="709" w:type="dxa"/>
            <w:vAlign w:val="center"/>
          </w:tcPr>
          <w:p w:rsidR="00F65E57" w:rsidRPr="001E6703" w:rsidRDefault="009F3E3B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F65E57" w:rsidRPr="001E6703" w:rsidTr="009F3E3B">
        <w:tc>
          <w:tcPr>
            <w:tcW w:w="1418" w:type="dxa"/>
            <w:vMerge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F65E57" w:rsidRPr="00F65E57" w:rsidRDefault="00F65E57" w:rsidP="00F65E57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Validación de los resultados de un estudio sobre</w:t>
            </w:r>
          </w:p>
          <w:p w:rsidR="00F65E57" w:rsidRPr="00F65E57" w:rsidRDefault="00F65E57" w:rsidP="00F65E57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la inteligencia emocional en estudiantes del 4° Año</w:t>
            </w:r>
          </w:p>
          <w:p w:rsidR="00F65E57" w:rsidRPr="00F65E57" w:rsidRDefault="00F65E57" w:rsidP="00F65E57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del Profesorado de Educación Inicial de Uader con</w:t>
            </w:r>
          </w:p>
          <w:p w:rsidR="00F65E57" w:rsidRDefault="00F65E57" w:rsidP="00F65E57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 w:rsidRPr="00F65E57">
              <w:rPr>
                <w:rFonts w:ascii="Tahoma" w:hAnsi="Tahoma" w:cs="Tahoma"/>
                <w:spacing w:val="-1"/>
                <w:sz w:val="20"/>
              </w:rPr>
              <w:t>una muestra ampliada.</w:t>
            </w:r>
          </w:p>
        </w:tc>
        <w:tc>
          <w:tcPr>
            <w:tcW w:w="2835" w:type="dxa"/>
            <w:vAlign w:val="center"/>
          </w:tcPr>
          <w:p w:rsidR="00F65E57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 xml:space="preserve">Esp. Ingrid </w:t>
            </w:r>
            <w:r w:rsidR="009F3E3B">
              <w:rPr>
                <w:rFonts w:ascii="Tahoma" w:hAnsi="Tahoma" w:cs="Tahoma"/>
                <w:spacing w:val="-1"/>
                <w:sz w:val="20"/>
              </w:rPr>
              <w:t>KUNZI</w:t>
            </w:r>
          </w:p>
        </w:tc>
        <w:tc>
          <w:tcPr>
            <w:tcW w:w="709" w:type="dxa"/>
            <w:vAlign w:val="center"/>
          </w:tcPr>
          <w:p w:rsidR="00F65E57" w:rsidRPr="001E6703" w:rsidRDefault="009F3E3B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jc w:val="center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3826" w:type="dxa"/>
            <w:vAlign w:val="center"/>
          </w:tcPr>
          <w:p w:rsidR="00F65E57" w:rsidRPr="001E6703" w:rsidRDefault="00F65E57" w:rsidP="00B03F48">
            <w:pPr>
              <w:pStyle w:val="Textoindependiente"/>
              <w:ind w:right="116"/>
              <w:rPr>
                <w:rFonts w:ascii="Tahoma" w:hAnsi="Tahoma" w:cs="Tahoma"/>
                <w:spacing w:val="-1"/>
                <w:sz w:val="20"/>
              </w:rPr>
            </w:pPr>
          </w:p>
        </w:tc>
      </w:tr>
    </w:tbl>
    <w:p w:rsidR="00286241" w:rsidRDefault="00286241" w:rsidP="00286241">
      <w:pPr>
        <w:rPr>
          <w:rFonts w:ascii="Gandhi Sans" w:hAnsi="Gandhi Sans"/>
          <w:sz w:val="24"/>
          <w:szCs w:val="24"/>
        </w:rPr>
      </w:pPr>
    </w:p>
    <w:p w:rsidR="006F05D0" w:rsidRDefault="006F05D0" w:rsidP="006F05D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</w:t>
      </w:r>
    </w:p>
    <w:p w:rsidR="006F05D0" w:rsidRPr="00832D9D" w:rsidRDefault="006F05D0" w:rsidP="006F05D0">
      <w:pPr>
        <w:jc w:val="right"/>
        <w:rPr>
          <w:rFonts w:ascii="Tahoma" w:hAnsi="Tahoma" w:cs="Tahoma"/>
          <w:sz w:val="16"/>
          <w:szCs w:val="16"/>
        </w:rPr>
      </w:pPr>
      <w:r w:rsidRPr="0019760C">
        <w:rPr>
          <w:rFonts w:ascii="Tahoma" w:hAnsi="Tahoma" w:cs="Tahoma"/>
          <w:sz w:val="16"/>
          <w:szCs w:val="16"/>
        </w:rPr>
        <w:t xml:space="preserve">Firma y </w:t>
      </w:r>
      <w:r>
        <w:rPr>
          <w:rFonts w:ascii="Tahoma" w:hAnsi="Tahoma" w:cs="Tahoma"/>
          <w:sz w:val="16"/>
          <w:szCs w:val="16"/>
        </w:rPr>
        <w:t>Sello del/la Secretario/a</w:t>
      </w:r>
      <w:r w:rsidRPr="0019760C">
        <w:rPr>
          <w:rFonts w:ascii="Tahoma" w:hAnsi="Tahoma" w:cs="Tahoma"/>
          <w:sz w:val="16"/>
          <w:szCs w:val="16"/>
        </w:rPr>
        <w:t xml:space="preserve"> de Investigación</w:t>
      </w:r>
    </w:p>
    <w:p w:rsidR="006F05D0" w:rsidRPr="00232B6B" w:rsidRDefault="006F05D0" w:rsidP="00286241">
      <w:pPr>
        <w:rPr>
          <w:rFonts w:ascii="Gandhi Sans" w:hAnsi="Gandhi Sans"/>
          <w:sz w:val="24"/>
          <w:szCs w:val="24"/>
        </w:rPr>
      </w:pPr>
    </w:p>
    <w:sectPr w:rsidR="006F05D0" w:rsidRPr="00232B6B" w:rsidSect="00F65E57">
      <w:pgSz w:w="16840" w:h="11907" w:orient="landscape" w:code="9"/>
      <w:pgMar w:top="1276" w:right="1418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AF" w:rsidRDefault="00800DAF" w:rsidP="00CC483A">
      <w:pPr>
        <w:spacing w:after="0" w:line="240" w:lineRule="auto"/>
      </w:pPr>
      <w:r>
        <w:separator/>
      </w:r>
    </w:p>
  </w:endnote>
  <w:endnote w:type="continuationSeparator" w:id="0">
    <w:p w:rsidR="00800DAF" w:rsidRDefault="00800DAF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AF" w:rsidRDefault="00800DAF" w:rsidP="00CC483A">
      <w:pPr>
        <w:spacing w:after="0" w:line="240" w:lineRule="auto"/>
      </w:pPr>
      <w:r>
        <w:separator/>
      </w:r>
    </w:p>
  </w:footnote>
  <w:footnote w:type="continuationSeparator" w:id="0">
    <w:p w:rsidR="00800DAF" w:rsidRDefault="00800DAF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CC483A" w:rsidRDefault="00775BA7" w:rsidP="00CC483A">
    <w:pPr>
      <w:pStyle w:val="Encabezado"/>
      <w:jc w:val="right"/>
      <w:rPr>
        <w:b/>
      </w:rPr>
    </w:pPr>
    <w:r>
      <w:rPr>
        <w:b/>
      </w:rPr>
      <w:t>DISPOSICIÓN N° 009</w:t>
    </w:r>
    <w:r w:rsidR="00563423">
      <w:rPr>
        <w:b/>
      </w:rPr>
      <w:t>/</w:t>
    </w:r>
    <w:r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315F4"/>
    <w:rsid w:val="000460BD"/>
    <w:rsid w:val="00080A94"/>
    <w:rsid w:val="00097214"/>
    <w:rsid w:val="000E5CC0"/>
    <w:rsid w:val="00180D7A"/>
    <w:rsid w:val="00232B6B"/>
    <w:rsid w:val="00267591"/>
    <w:rsid w:val="00286241"/>
    <w:rsid w:val="002F3A99"/>
    <w:rsid w:val="003C05E9"/>
    <w:rsid w:val="003D0896"/>
    <w:rsid w:val="003E5AC1"/>
    <w:rsid w:val="003F4546"/>
    <w:rsid w:val="00456ECD"/>
    <w:rsid w:val="00462319"/>
    <w:rsid w:val="00474EFE"/>
    <w:rsid w:val="004751F8"/>
    <w:rsid w:val="004A0C62"/>
    <w:rsid w:val="004B3CEB"/>
    <w:rsid w:val="004C59B1"/>
    <w:rsid w:val="005377ED"/>
    <w:rsid w:val="00551DEC"/>
    <w:rsid w:val="00563423"/>
    <w:rsid w:val="005A2068"/>
    <w:rsid w:val="005E23E2"/>
    <w:rsid w:val="00603401"/>
    <w:rsid w:val="00652041"/>
    <w:rsid w:val="006570F1"/>
    <w:rsid w:val="006844A7"/>
    <w:rsid w:val="006A42DC"/>
    <w:rsid w:val="006F05D0"/>
    <w:rsid w:val="00765B9D"/>
    <w:rsid w:val="00775BA7"/>
    <w:rsid w:val="0078228A"/>
    <w:rsid w:val="007D6CF1"/>
    <w:rsid w:val="00800DAF"/>
    <w:rsid w:val="008702D6"/>
    <w:rsid w:val="0087785E"/>
    <w:rsid w:val="008B1328"/>
    <w:rsid w:val="009B7E73"/>
    <w:rsid w:val="009F3E3B"/>
    <w:rsid w:val="009F4A64"/>
    <w:rsid w:val="00A17EBA"/>
    <w:rsid w:val="00A26B0A"/>
    <w:rsid w:val="00A4386F"/>
    <w:rsid w:val="00A5528B"/>
    <w:rsid w:val="00A55DF1"/>
    <w:rsid w:val="00A60A04"/>
    <w:rsid w:val="00A705E7"/>
    <w:rsid w:val="00A73A35"/>
    <w:rsid w:val="00A76ECE"/>
    <w:rsid w:val="00A9329C"/>
    <w:rsid w:val="00AB4E3C"/>
    <w:rsid w:val="00B26A9C"/>
    <w:rsid w:val="00B34518"/>
    <w:rsid w:val="00B410E9"/>
    <w:rsid w:val="00B50143"/>
    <w:rsid w:val="00B74E2C"/>
    <w:rsid w:val="00B768E2"/>
    <w:rsid w:val="00C21296"/>
    <w:rsid w:val="00C76D4F"/>
    <w:rsid w:val="00C91C2A"/>
    <w:rsid w:val="00CC483A"/>
    <w:rsid w:val="00CD4F17"/>
    <w:rsid w:val="00D46C66"/>
    <w:rsid w:val="00D92B8D"/>
    <w:rsid w:val="00DB1A0C"/>
    <w:rsid w:val="00DD3AD8"/>
    <w:rsid w:val="00DF3889"/>
    <w:rsid w:val="00E1645F"/>
    <w:rsid w:val="00E4386B"/>
    <w:rsid w:val="00E876D2"/>
    <w:rsid w:val="00F0047C"/>
    <w:rsid w:val="00F36EAE"/>
    <w:rsid w:val="00F65E57"/>
    <w:rsid w:val="00F74E15"/>
    <w:rsid w:val="00FB7A9A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B3891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6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Uader</cp:lastModifiedBy>
  <cp:revision>6</cp:revision>
  <cp:lastPrinted>2024-03-01T15:46:00Z</cp:lastPrinted>
  <dcterms:created xsi:type="dcterms:W3CDTF">2023-12-04T14:13:00Z</dcterms:created>
  <dcterms:modified xsi:type="dcterms:W3CDTF">2024-03-01T16:08:00Z</dcterms:modified>
</cp:coreProperties>
</file>