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16" w:rsidRPr="00FB28D8" w:rsidRDefault="00B53F16" w:rsidP="00FB28D8">
      <w:pPr>
        <w:rPr>
          <w:rFonts w:ascii="Myriad Pro" w:hAnsi="Myriad Pro" w:cs="Calibri"/>
        </w:rPr>
      </w:pPr>
      <w:bookmarkStart w:id="0" w:name="_GoBack"/>
      <w:bookmarkEnd w:id="0"/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8"/>
        <w:gridCol w:w="2291"/>
        <w:gridCol w:w="1099"/>
        <w:gridCol w:w="679"/>
        <w:gridCol w:w="742"/>
        <w:gridCol w:w="1244"/>
        <w:gridCol w:w="818"/>
        <w:gridCol w:w="2460"/>
        <w:gridCol w:w="846"/>
        <w:gridCol w:w="764"/>
        <w:gridCol w:w="900"/>
        <w:gridCol w:w="1086"/>
        <w:gridCol w:w="22"/>
      </w:tblGrid>
      <w:tr w:rsidR="00B53F16" w:rsidRPr="004800C3" w:rsidTr="0018531C">
        <w:trPr>
          <w:gridAfter w:val="1"/>
          <w:wAfter w:w="8" w:type="pct"/>
          <w:trHeight w:val="279"/>
        </w:trPr>
        <w:tc>
          <w:tcPr>
            <w:tcW w:w="4992" w:type="pct"/>
            <w:gridSpan w:val="12"/>
            <w:vAlign w:val="center"/>
          </w:tcPr>
          <w:p w:rsidR="00B53F16" w:rsidRPr="00FB28D8" w:rsidRDefault="00B53F16" w:rsidP="00FB28D8">
            <w:pPr>
              <w:spacing w:after="0" w:line="240" w:lineRule="auto"/>
              <w:ind w:right="-81"/>
              <w:jc w:val="center"/>
              <w:rPr>
                <w:rFonts w:ascii="Myriad Pro" w:hAnsi="Myriad Pro" w:cs="Calibri"/>
                <w:b/>
                <w:sz w:val="18"/>
                <w:szCs w:val="18"/>
              </w:rPr>
            </w:pPr>
            <w:r w:rsidRPr="00FB28D8">
              <w:rPr>
                <w:rFonts w:cs="Calibri"/>
              </w:rPr>
              <w:br w:type="page"/>
            </w:r>
            <w:r w:rsidRPr="00FB28D8">
              <w:rPr>
                <w:rFonts w:ascii="Myriad Pro" w:hAnsi="Myriad Pro" w:cs="Calibri"/>
                <w:sz w:val="18"/>
                <w:szCs w:val="18"/>
              </w:rPr>
              <w:br w:type="page"/>
            </w:r>
            <w:r w:rsidRPr="00FB28D8">
              <w:rPr>
                <w:rFonts w:ascii="Myriad Pro" w:hAnsi="Myriad Pro" w:cs="Calibri"/>
                <w:sz w:val="18"/>
                <w:szCs w:val="18"/>
              </w:rPr>
              <w:br w:type="page"/>
            </w:r>
            <w:r w:rsidRPr="00FB28D8">
              <w:rPr>
                <w:rFonts w:ascii="Myriad Pro" w:hAnsi="Myriad Pro" w:cs="Calibri"/>
                <w:b/>
                <w:sz w:val="18"/>
                <w:szCs w:val="18"/>
              </w:rPr>
              <w:t>Cuadro comparativo del Plan 2004 y el Plan propuesto</w:t>
            </w:r>
          </w:p>
        </w:tc>
      </w:tr>
      <w:tr w:rsidR="00B53F16" w:rsidRPr="004800C3" w:rsidTr="0018531C">
        <w:trPr>
          <w:trHeight w:val="559"/>
        </w:trPr>
        <w:tc>
          <w:tcPr>
            <w:tcW w:w="2472" w:type="pct"/>
            <w:gridSpan w:val="6"/>
            <w:vAlign w:val="center"/>
          </w:tcPr>
          <w:p w:rsidR="00B53F16" w:rsidRPr="00FB28D8" w:rsidRDefault="00B53F16" w:rsidP="00FB28D8">
            <w:pPr>
              <w:spacing w:after="0" w:line="240" w:lineRule="auto"/>
              <w:ind w:right="-81"/>
              <w:jc w:val="center"/>
              <w:rPr>
                <w:rFonts w:ascii="Myriad Pro" w:hAnsi="Myriad Pro" w:cs="Calibri"/>
                <w:b/>
                <w:bCs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b/>
                <w:bCs/>
                <w:sz w:val="18"/>
                <w:szCs w:val="18"/>
              </w:rPr>
              <w:t>Profesorado en Educación Especial</w:t>
            </w:r>
          </w:p>
          <w:p w:rsidR="00B53F16" w:rsidRPr="00FB28D8" w:rsidRDefault="00B53F16" w:rsidP="00FB28D8">
            <w:pPr>
              <w:tabs>
                <w:tab w:val="center" w:pos="4252"/>
                <w:tab w:val="right" w:pos="8820"/>
              </w:tabs>
              <w:spacing w:after="0" w:line="240" w:lineRule="auto"/>
              <w:jc w:val="both"/>
              <w:rPr>
                <w:rFonts w:ascii="Myriad Pro" w:hAnsi="Myriad Pro"/>
                <w:sz w:val="18"/>
                <w:szCs w:val="18"/>
              </w:rPr>
            </w:pPr>
            <w:r w:rsidRPr="00FB28D8">
              <w:rPr>
                <w:rFonts w:ascii="Myriad Pro" w:hAnsi="Myriad Pro"/>
                <w:sz w:val="18"/>
                <w:szCs w:val="18"/>
              </w:rPr>
              <w:t xml:space="preserve">Resolución 128/03 UADER; Resolución Nº 1440/04 MECyT; Resolución 1885/11 UADER. </w:t>
            </w:r>
          </w:p>
        </w:tc>
        <w:tc>
          <w:tcPr>
            <w:tcW w:w="2528" w:type="pct"/>
            <w:gridSpan w:val="7"/>
            <w:vAlign w:val="center"/>
          </w:tcPr>
          <w:p w:rsidR="00B53F16" w:rsidRPr="00FB28D8" w:rsidRDefault="00B53F16" w:rsidP="00FB28D8">
            <w:pPr>
              <w:spacing w:after="0" w:line="240" w:lineRule="auto"/>
              <w:ind w:right="-81"/>
              <w:jc w:val="center"/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</w:pPr>
            <w:r w:rsidRPr="00FB28D8">
              <w:rPr>
                <w:rFonts w:ascii="Myriad Pro" w:hAnsi="Myriad Pro" w:cs="Calibri"/>
                <w:b/>
                <w:bCs/>
                <w:sz w:val="18"/>
                <w:szCs w:val="18"/>
              </w:rPr>
              <w:t xml:space="preserve">Profesorado Universitario de Educación Especial </w:t>
            </w:r>
          </w:p>
          <w:p w:rsidR="00B53F16" w:rsidRPr="00FB28D8" w:rsidRDefault="00B53F16" w:rsidP="00FB28D8">
            <w:pPr>
              <w:spacing w:after="0" w:line="240" w:lineRule="auto"/>
              <w:ind w:right="-81"/>
              <w:jc w:val="center"/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</w:pPr>
            <w:r w:rsidRPr="00FB28D8"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  <w:t>Plan de estudio propuesto</w:t>
            </w:r>
          </w:p>
        </w:tc>
      </w:tr>
      <w:tr w:rsidR="00B53F16" w:rsidRPr="004800C3" w:rsidTr="0018531C">
        <w:trPr>
          <w:trHeight w:val="559"/>
        </w:trPr>
        <w:tc>
          <w:tcPr>
            <w:tcW w:w="252" w:type="pct"/>
            <w:vAlign w:val="center"/>
          </w:tcPr>
          <w:p w:rsidR="00B53F16" w:rsidRPr="00FB28D8" w:rsidRDefault="00B53F16" w:rsidP="00FB28D8">
            <w:pPr>
              <w:spacing w:after="0" w:line="240" w:lineRule="auto"/>
              <w:ind w:left="-41" w:right="-79"/>
              <w:jc w:val="center"/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</w:pPr>
            <w:r w:rsidRPr="00FB28D8"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  <w:t>Código</w:t>
            </w:r>
          </w:p>
        </w:tc>
        <w:tc>
          <w:tcPr>
            <w:tcW w:w="840" w:type="pct"/>
            <w:vAlign w:val="center"/>
          </w:tcPr>
          <w:p w:rsidR="00B53F16" w:rsidRPr="00FB28D8" w:rsidRDefault="00B53F16" w:rsidP="00FB28D8">
            <w:pPr>
              <w:spacing w:after="0" w:line="240" w:lineRule="auto"/>
              <w:ind w:right="-79"/>
              <w:jc w:val="center"/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</w:pPr>
            <w:r w:rsidRPr="00FB28D8"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  <w:t>Asignatura</w:t>
            </w:r>
          </w:p>
        </w:tc>
        <w:tc>
          <w:tcPr>
            <w:tcW w:w="403" w:type="pct"/>
            <w:vMerge w:val="restart"/>
            <w:vAlign w:val="center"/>
          </w:tcPr>
          <w:p w:rsidR="00B53F16" w:rsidRPr="00FB28D8" w:rsidRDefault="00B53F16" w:rsidP="00FB28D8">
            <w:pPr>
              <w:spacing w:after="0" w:line="240" w:lineRule="auto"/>
              <w:ind w:left="-30" w:right="-79"/>
              <w:jc w:val="center"/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</w:pPr>
            <w:r w:rsidRPr="00FB28D8"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  <w:t>Ded</w:t>
            </w:r>
            <w:r w:rsidRPr="00FB28D8">
              <w:rPr>
                <w:rFonts w:ascii="Myriad Pro" w:hAnsi="Myriad Pro" w:cs="Calibri"/>
                <w:b/>
                <w:bCs/>
                <w:sz w:val="18"/>
                <w:szCs w:val="18"/>
                <w:u w:val="single"/>
                <w:lang w:val="es-MX"/>
              </w:rPr>
              <w:t>i</w:t>
            </w:r>
            <w:r w:rsidRPr="00FB28D8"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  <w:t>cación</w:t>
            </w:r>
          </w:p>
        </w:tc>
        <w:tc>
          <w:tcPr>
            <w:tcW w:w="521" w:type="pct"/>
            <w:gridSpan w:val="2"/>
            <w:vAlign w:val="center"/>
          </w:tcPr>
          <w:p w:rsidR="00B53F16" w:rsidRPr="00FB28D8" w:rsidRDefault="00B53F16" w:rsidP="00FB28D8">
            <w:pPr>
              <w:spacing w:after="0" w:line="240" w:lineRule="auto"/>
              <w:ind w:right="-79"/>
              <w:jc w:val="center"/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</w:pPr>
            <w:r w:rsidRPr="00FB28D8"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  <w:t>Carga Horaria</w:t>
            </w:r>
          </w:p>
        </w:tc>
        <w:tc>
          <w:tcPr>
            <w:tcW w:w="456" w:type="pct"/>
            <w:vAlign w:val="center"/>
          </w:tcPr>
          <w:p w:rsidR="00B53F16" w:rsidRPr="00FB28D8" w:rsidRDefault="00B53F16" w:rsidP="00FB28D8">
            <w:pPr>
              <w:spacing w:after="0" w:line="240" w:lineRule="auto"/>
              <w:ind w:left="-66" w:right="-79"/>
              <w:jc w:val="center"/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</w:pPr>
            <w:r w:rsidRPr="00FB28D8"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  <w:t>Correlatividad</w:t>
            </w:r>
          </w:p>
        </w:tc>
        <w:tc>
          <w:tcPr>
            <w:tcW w:w="300" w:type="pct"/>
            <w:vAlign w:val="center"/>
          </w:tcPr>
          <w:p w:rsidR="00B53F16" w:rsidRPr="00FB28D8" w:rsidRDefault="00B53F16" w:rsidP="00FB28D8">
            <w:pPr>
              <w:spacing w:after="0" w:line="240" w:lineRule="auto"/>
              <w:ind w:right="-79"/>
              <w:jc w:val="center"/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</w:pPr>
            <w:r w:rsidRPr="00FB28D8"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  <w:t>Código</w:t>
            </w:r>
          </w:p>
        </w:tc>
        <w:tc>
          <w:tcPr>
            <w:tcW w:w="902" w:type="pct"/>
            <w:vAlign w:val="center"/>
          </w:tcPr>
          <w:p w:rsidR="00B53F16" w:rsidRPr="00FB28D8" w:rsidRDefault="00B53F16" w:rsidP="00FB28D8">
            <w:pPr>
              <w:spacing w:after="0" w:line="240" w:lineRule="auto"/>
              <w:ind w:right="-79"/>
              <w:jc w:val="center"/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</w:pPr>
            <w:r w:rsidRPr="00FB28D8"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  <w:t>Asignatura</w:t>
            </w:r>
          </w:p>
        </w:tc>
        <w:tc>
          <w:tcPr>
            <w:tcW w:w="310" w:type="pct"/>
            <w:vAlign w:val="center"/>
          </w:tcPr>
          <w:p w:rsidR="00B53F16" w:rsidRPr="00FB28D8" w:rsidRDefault="00B53F16" w:rsidP="00FB28D8">
            <w:pPr>
              <w:spacing w:after="0" w:line="240" w:lineRule="auto"/>
              <w:ind w:right="-79"/>
              <w:jc w:val="center"/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</w:pPr>
            <w:r w:rsidRPr="00FB28D8"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  <w:t>Dedica-</w:t>
            </w:r>
          </w:p>
          <w:p w:rsidR="00B53F16" w:rsidRPr="00FB28D8" w:rsidRDefault="00B53F16" w:rsidP="00FB28D8">
            <w:pPr>
              <w:spacing w:after="0" w:line="240" w:lineRule="auto"/>
              <w:ind w:right="-79"/>
              <w:jc w:val="center"/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</w:pPr>
            <w:r w:rsidRPr="00FB28D8"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  <w:t>ción</w:t>
            </w:r>
          </w:p>
        </w:tc>
        <w:tc>
          <w:tcPr>
            <w:tcW w:w="610" w:type="pct"/>
            <w:gridSpan w:val="2"/>
            <w:vAlign w:val="center"/>
          </w:tcPr>
          <w:p w:rsidR="00B53F16" w:rsidRPr="00FB28D8" w:rsidRDefault="00B53F16" w:rsidP="00FB28D8">
            <w:pPr>
              <w:spacing w:after="0" w:line="240" w:lineRule="auto"/>
              <w:ind w:right="-79"/>
              <w:jc w:val="center"/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</w:pPr>
            <w:r w:rsidRPr="00FB28D8"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  <w:t>Carga Horaria</w:t>
            </w:r>
          </w:p>
        </w:tc>
        <w:tc>
          <w:tcPr>
            <w:tcW w:w="406" w:type="pct"/>
            <w:gridSpan w:val="2"/>
            <w:vAlign w:val="center"/>
          </w:tcPr>
          <w:p w:rsidR="00B53F16" w:rsidRPr="00FB28D8" w:rsidRDefault="00B53F16" w:rsidP="00FB28D8">
            <w:pPr>
              <w:spacing w:after="0" w:line="240" w:lineRule="auto"/>
              <w:ind w:right="-79"/>
              <w:jc w:val="center"/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</w:pPr>
            <w:r w:rsidRPr="00FB28D8"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  <w:t>Correlatividad</w:t>
            </w:r>
          </w:p>
        </w:tc>
      </w:tr>
      <w:tr w:rsidR="00B53F16" w:rsidRPr="004800C3" w:rsidTr="0018531C">
        <w:trPr>
          <w:trHeight w:val="537"/>
        </w:trPr>
        <w:tc>
          <w:tcPr>
            <w:tcW w:w="252" w:type="pct"/>
            <w:vAlign w:val="center"/>
          </w:tcPr>
          <w:p w:rsidR="00B53F16" w:rsidRPr="00FB28D8" w:rsidRDefault="00B53F16" w:rsidP="00FB28D8">
            <w:pPr>
              <w:spacing w:after="0" w:line="240" w:lineRule="auto"/>
              <w:ind w:right="-79"/>
              <w:jc w:val="both"/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840" w:type="pct"/>
            <w:vAlign w:val="center"/>
          </w:tcPr>
          <w:p w:rsidR="00B53F16" w:rsidRPr="00FB28D8" w:rsidRDefault="00B53F16" w:rsidP="00FB28D8">
            <w:pPr>
              <w:spacing w:after="0" w:line="240" w:lineRule="auto"/>
              <w:ind w:right="-79"/>
              <w:jc w:val="both"/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403" w:type="pct"/>
            <w:vMerge/>
            <w:vAlign w:val="center"/>
          </w:tcPr>
          <w:p w:rsidR="00B53F16" w:rsidRPr="00FB28D8" w:rsidRDefault="00B53F16" w:rsidP="00FB28D8">
            <w:pPr>
              <w:spacing w:after="0" w:line="240" w:lineRule="auto"/>
              <w:ind w:right="-79"/>
              <w:jc w:val="both"/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249" w:type="pct"/>
            <w:vAlign w:val="center"/>
          </w:tcPr>
          <w:p w:rsidR="00B53F16" w:rsidRPr="00FB28D8" w:rsidRDefault="00B53F16" w:rsidP="00FB28D8">
            <w:pPr>
              <w:spacing w:after="0" w:line="240" w:lineRule="auto"/>
              <w:ind w:right="-79"/>
              <w:jc w:val="center"/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</w:pPr>
            <w:r w:rsidRPr="00FB28D8"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  <w:t>Sem</w:t>
            </w:r>
            <w:r w:rsidRPr="00FB28D8">
              <w:rPr>
                <w:rFonts w:ascii="Myriad Pro" w:hAnsi="Myriad Pro" w:cs="Calibri"/>
                <w:b/>
                <w:bCs/>
                <w:sz w:val="18"/>
                <w:szCs w:val="18"/>
                <w:u w:val="single"/>
                <w:lang w:val="es-MX"/>
              </w:rPr>
              <w:t>a</w:t>
            </w:r>
          </w:p>
          <w:p w:rsidR="00B53F16" w:rsidRPr="00FB28D8" w:rsidRDefault="00B53F16" w:rsidP="00FB28D8">
            <w:pPr>
              <w:spacing w:after="0" w:line="240" w:lineRule="auto"/>
              <w:ind w:right="-79"/>
              <w:jc w:val="center"/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</w:pPr>
            <w:r w:rsidRPr="00FB28D8"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  <w:t>nal</w:t>
            </w:r>
          </w:p>
        </w:tc>
        <w:tc>
          <w:tcPr>
            <w:tcW w:w="272" w:type="pct"/>
            <w:vAlign w:val="center"/>
          </w:tcPr>
          <w:p w:rsidR="00B53F16" w:rsidRPr="00FB28D8" w:rsidRDefault="00B53F16" w:rsidP="00FB28D8">
            <w:pPr>
              <w:spacing w:after="0" w:line="240" w:lineRule="auto"/>
              <w:ind w:right="-79"/>
              <w:jc w:val="both"/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</w:pPr>
            <w:r w:rsidRPr="00FB28D8"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  <w:t>Anual</w:t>
            </w:r>
          </w:p>
        </w:tc>
        <w:tc>
          <w:tcPr>
            <w:tcW w:w="456" w:type="pct"/>
            <w:vAlign w:val="center"/>
          </w:tcPr>
          <w:p w:rsidR="00B53F16" w:rsidRPr="00FB28D8" w:rsidRDefault="00B53F16" w:rsidP="00FB28D8">
            <w:pPr>
              <w:spacing w:after="0" w:line="240" w:lineRule="auto"/>
              <w:ind w:right="-79"/>
              <w:jc w:val="both"/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300" w:type="pct"/>
            <w:vAlign w:val="center"/>
          </w:tcPr>
          <w:p w:rsidR="00B53F16" w:rsidRPr="00FB28D8" w:rsidRDefault="00B53F16" w:rsidP="00FB28D8">
            <w:pPr>
              <w:spacing w:after="0" w:line="240" w:lineRule="auto"/>
              <w:ind w:right="-79"/>
              <w:jc w:val="both"/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902" w:type="pct"/>
            <w:vAlign w:val="center"/>
          </w:tcPr>
          <w:p w:rsidR="00B53F16" w:rsidRPr="00FB28D8" w:rsidRDefault="00B53F16" w:rsidP="00FB28D8">
            <w:pPr>
              <w:spacing w:after="0" w:line="240" w:lineRule="auto"/>
              <w:ind w:right="-79"/>
              <w:jc w:val="both"/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310" w:type="pct"/>
            <w:vAlign w:val="center"/>
          </w:tcPr>
          <w:p w:rsidR="00B53F16" w:rsidRPr="00FB28D8" w:rsidRDefault="00B53F16" w:rsidP="00FB28D8">
            <w:pPr>
              <w:spacing w:after="0" w:line="240" w:lineRule="auto"/>
              <w:ind w:right="-79"/>
              <w:jc w:val="both"/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280" w:type="pct"/>
            <w:vAlign w:val="center"/>
          </w:tcPr>
          <w:p w:rsidR="00B53F16" w:rsidRPr="00FB28D8" w:rsidRDefault="00B53F16" w:rsidP="00FB28D8">
            <w:pPr>
              <w:spacing w:after="0" w:line="240" w:lineRule="auto"/>
              <w:ind w:right="-79"/>
              <w:jc w:val="center"/>
              <w:rPr>
                <w:rFonts w:ascii="Myriad Pro" w:hAnsi="Myriad Pro" w:cs="Calibri"/>
                <w:b/>
                <w:bCs/>
                <w:sz w:val="18"/>
                <w:szCs w:val="18"/>
                <w:u w:val="single"/>
                <w:lang w:val="es-MX"/>
              </w:rPr>
            </w:pPr>
            <w:r w:rsidRPr="00FB28D8"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  <w:t>Sem</w:t>
            </w:r>
            <w:r w:rsidRPr="00FB28D8">
              <w:rPr>
                <w:rFonts w:ascii="Myriad Pro" w:hAnsi="Myriad Pro" w:cs="Calibri"/>
                <w:b/>
                <w:bCs/>
                <w:sz w:val="18"/>
                <w:szCs w:val="18"/>
                <w:u w:val="single"/>
                <w:lang w:val="es-MX"/>
              </w:rPr>
              <w:t>a</w:t>
            </w:r>
          </w:p>
          <w:p w:rsidR="00B53F16" w:rsidRPr="00FB28D8" w:rsidRDefault="00B53F16" w:rsidP="00FB28D8">
            <w:pPr>
              <w:spacing w:after="0" w:line="240" w:lineRule="auto"/>
              <w:ind w:right="-79"/>
              <w:jc w:val="center"/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</w:pPr>
            <w:r w:rsidRPr="00FB28D8"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  <w:t>nal</w:t>
            </w:r>
          </w:p>
        </w:tc>
        <w:tc>
          <w:tcPr>
            <w:tcW w:w="330" w:type="pct"/>
            <w:vAlign w:val="center"/>
          </w:tcPr>
          <w:p w:rsidR="00B53F16" w:rsidRPr="00FB28D8" w:rsidRDefault="00B53F16" w:rsidP="00FB28D8">
            <w:pPr>
              <w:spacing w:after="0" w:line="240" w:lineRule="auto"/>
              <w:ind w:right="-79"/>
              <w:jc w:val="both"/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</w:pPr>
            <w:r w:rsidRPr="00FB28D8"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  <w:t>Anual</w:t>
            </w:r>
          </w:p>
        </w:tc>
        <w:tc>
          <w:tcPr>
            <w:tcW w:w="406" w:type="pct"/>
            <w:gridSpan w:val="2"/>
            <w:vAlign w:val="center"/>
          </w:tcPr>
          <w:p w:rsidR="00B53F16" w:rsidRPr="00FB28D8" w:rsidRDefault="00B53F16" w:rsidP="00FB28D8">
            <w:pPr>
              <w:spacing w:after="0" w:line="240" w:lineRule="auto"/>
              <w:ind w:right="-79"/>
              <w:jc w:val="both"/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</w:pPr>
          </w:p>
        </w:tc>
      </w:tr>
      <w:tr w:rsidR="00B53F16" w:rsidRPr="004800C3" w:rsidTr="0018531C">
        <w:trPr>
          <w:trHeight w:val="279"/>
        </w:trPr>
        <w:tc>
          <w:tcPr>
            <w:tcW w:w="2472" w:type="pct"/>
            <w:gridSpan w:val="6"/>
            <w:shd w:val="clear" w:color="auto" w:fill="CC99FF"/>
            <w:vAlign w:val="center"/>
          </w:tcPr>
          <w:p w:rsidR="00B53F16" w:rsidRPr="00FB28D8" w:rsidRDefault="00B53F16" w:rsidP="00FB28D8">
            <w:pPr>
              <w:spacing w:after="0" w:line="240" w:lineRule="auto"/>
              <w:ind w:right="-81"/>
              <w:jc w:val="center"/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</w:pPr>
            <w:r w:rsidRPr="00FB28D8"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  <w:t>Primer Año</w:t>
            </w:r>
          </w:p>
        </w:tc>
        <w:tc>
          <w:tcPr>
            <w:tcW w:w="2528" w:type="pct"/>
            <w:gridSpan w:val="7"/>
            <w:shd w:val="clear" w:color="auto" w:fill="CC99FF"/>
            <w:vAlign w:val="center"/>
          </w:tcPr>
          <w:p w:rsidR="00B53F16" w:rsidRPr="00FB28D8" w:rsidRDefault="00B53F16" w:rsidP="00FB28D8">
            <w:pPr>
              <w:spacing w:after="0" w:line="240" w:lineRule="auto"/>
              <w:ind w:right="-81"/>
              <w:jc w:val="center"/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</w:pPr>
            <w:r w:rsidRPr="00FB28D8"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  <w:t>Primer Año</w:t>
            </w:r>
          </w:p>
        </w:tc>
      </w:tr>
      <w:tr w:rsidR="00B53F16" w:rsidRPr="004800C3" w:rsidTr="0018531C">
        <w:trPr>
          <w:trHeight w:val="279"/>
        </w:trPr>
        <w:tc>
          <w:tcPr>
            <w:tcW w:w="252" w:type="pct"/>
            <w:vAlign w:val="center"/>
          </w:tcPr>
          <w:p w:rsidR="00B53F16" w:rsidRPr="00FB28D8" w:rsidRDefault="00B53F16" w:rsidP="00FB28D8">
            <w:pPr>
              <w:spacing w:after="0" w:line="240" w:lineRule="auto"/>
              <w:ind w:left="-108" w:right="-81" w:hanging="14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840" w:type="pct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Epistemología</w:t>
            </w:r>
          </w:p>
        </w:tc>
        <w:tc>
          <w:tcPr>
            <w:tcW w:w="403" w:type="pct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C 1</w:t>
            </w:r>
          </w:p>
        </w:tc>
        <w:tc>
          <w:tcPr>
            <w:tcW w:w="249" w:type="pct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3</w:t>
            </w:r>
          </w:p>
        </w:tc>
        <w:tc>
          <w:tcPr>
            <w:tcW w:w="272" w:type="pct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48</w:t>
            </w:r>
          </w:p>
        </w:tc>
        <w:tc>
          <w:tcPr>
            <w:tcW w:w="456" w:type="pct"/>
            <w:vAlign w:val="center"/>
          </w:tcPr>
          <w:p w:rsidR="00B53F16" w:rsidRPr="00FB28D8" w:rsidRDefault="00B53F16" w:rsidP="00FB28D8">
            <w:pPr>
              <w:spacing w:after="0" w:line="240" w:lineRule="auto"/>
              <w:ind w:right="-81"/>
              <w:jc w:val="center"/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</w:pPr>
            <w:r w:rsidRPr="00FB28D8"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  <w:t>----------</w:t>
            </w:r>
          </w:p>
        </w:tc>
        <w:tc>
          <w:tcPr>
            <w:tcW w:w="300" w:type="pct"/>
            <w:vAlign w:val="center"/>
          </w:tcPr>
          <w:p w:rsidR="00B53F16" w:rsidRPr="00FB28D8" w:rsidRDefault="00B53F16" w:rsidP="00FB28D8">
            <w:pPr>
              <w:spacing w:after="0" w:line="240" w:lineRule="auto"/>
              <w:ind w:left="-108" w:right="-81" w:hanging="14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125101</w:t>
            </w:r>
          </w:p>
        </w:tc>
        <w:tc>
          <w:tcPr>
            <w:tcW w:w="902" w:type="pct"/>
          </w:tcPr>
          <w:p w:rsidR="00B53F16" w:rsidRPr="00FB28D8" w:rsidRDefault="00B53F16" w:rsidP="00FB28D8">
            <w:pPr>
              <w:spacing w:after="0" w:line="240" w:lineRule="auto"/>
              <w:ind w:left="66"/>
              <w:jc w:val="both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  <w:r w:rsidRPr="00FB28D8">
              <w:rPr>
                <w:rFonts w:ascii="Myriad Pro" w:hAnsi="Myriad Pro"/>
                <w:sz w:val="18"/>
                <w:szCs w:val="18"/>
                <w:lang w:val="es-ES_tradnl" w:eastAsia="es-ES"/>
              </w:rPr>
              <w:t>Epistemología</w:t>
            </w:r>
          </w:p>
        </w:tc>
        <w:tc>
          <w:tcPr>
            <w:tcW w:w="310" w:type="pct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  <w:r w:rsidRPr="00FB28D8">
              <w:rPr>
                <w:rFonts w:ascii="Myriad Pro" w:hAnsi="Myriad Pro"/>
                <w:sz w:val="18"/>
                <w:szCs w:val="18"/>
                <w:lang w:val="es-ES_tradnl" w:eastAsia="es-ES"/>
              </w:rPr>
              <w:t>C1</w:t>
            </w:r>
          </w:p>
        </w:tc>
        <w:tc>
          <w:tcPr>
            <w:tcW w:w="280" w:type="pct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  <w:r w:rsidRPr="00FB28D8">
              <w:rPr>
                <w:rFonts w:ascii="Myriad Pro" w:hAnsi="Myriad Pro"/>
                <w:sz w:val="18"/>
                <w:szCs w:val="18"/>
                <w:lang w:val="es-ES_tradnl" w:eastAsia="es-ES"/>
              </w:rPr>
              <w:t>3</w:t>
            </w:r>
          </w:p>
        </w:tc>
        <w:tc>
          <w:tcPr>
            <w:tcW w:w="329" w:type="pct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  <w:r w:rsidRPr="00FB28D8">
              <w:rPr>
                <w:rFonts w:ascii="Myriad Pro" w:hAnsi="Myriad Pro"/>
                <w:sz w:val="18"/>
                <w:szCs w:val="18"/>
                <w:lang w:val="es-ES_tradnl" w:eastAsia="es-ES"/>
              </w:rPr>
              <w:t>48</w:t>
            </w:r>
          </w:p>
        </w:tc>
        <w:tc>
          <w:tcPr>
            <w:tcW w:w="407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  <w:r w:rsidRPr="00FB28D8">
              <w:rPr>
                <w:rFonts w:ascii="Myriad Pro" w:hAnsi="Myriad Pro"/>
                <w:sz w:val="18"/>
                <w:szCs w:val="18"/>
                <w:lang w:val="es-ES_tradnl" w:eastAsia="es-ES"/>
              </w:rPr>
              <w:t>---</w:t>
            </w:r>
          </w:p>
        </w:tc>
      </w:tr>
      <w:tr w:rsidR="00B53F16" w:rsidRPr="004800C3" w:rsidTr="0018531C">
        <w:trPr>
          <w:trHeight w:val="258"/>
        </w:trPr>
        <w:tc>
          <w:tcPr>
            <w:tcW w:w="252" w:type="pct"/>
            <w:vAlign w:val="center"/>
          </w:tcPr>
          <w:p w:rsidR="00B53F16" w:rsidRPr="00FB28D8" w:rsidRDefault="00B53F16" w:rsidP="00FB28D8">
            <w:pPr>
              <w:spacing w:after="0" w:line="240" w:lineRule="auto"/>
              <w:ind w:left="-108" w:right="-81" w:hanging="14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840" w:type="pct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Didáctica y pedagogía I</w:t>
            </w:r>
          </w:p>
        </w:tc>
        <w:tc>
          <w:tcPr>
            <w:tcW w:w="403" w:type="pct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A</w:t>
            </w:r>
          </w:p>
        </w:tc>
        <w:tc>
          <w:tcPr>
            <w:tcW w:w="249" w:type="pct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3</w:t>
            </w:r>
          </w:p>
        </w:tc>
        <w:tc>
          <w:tcPr>
            <w:tcW w:w="272" w:type="pct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96</w:t>
            </w:r>
          </w:p>
        </w:tc>
        <w:tc>
          <w:tcPr>
            <w:tcW w:w="456" w:type="pct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b/>
                <w:bCs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b/>
                <w:bCs/>
                <w:sz w:val="18"/>
                <w:szCs w:val="18"/>
              </w:rPr>
              <w:t>----------</w:t>
            </w:r>
          </w:p>
        </w:tc>
        <w:tc>
          <w:tcPr>
            <w:tcW w:w="300" w:type="pct"/>
            <w:vAlign w:val="center"/>
          </w:tcPr>
          <w:p w:rsidR="00B53F16" w:rsidRPr="00FB28D8" w:rsidRDefault="00B53F16" w:rsidP="00FB28D8">
            <w:pPr>
              <w:spacing w:after="0" w:line="240" w:lineRule="auto"/>
              <w:ind w:left="-108" w:right="-81" w:hanging="14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125102</w:t>
            </w:r>
          </w:p>
        </w:tc>
        <w:tc>
          <w:tcPr>
            <w:tcW w:w="902" w:type="pct"/>
          </w:tcPr>
          <w:p w:rsidR="00B53F16" w:rsidRPr="00FB28D8" w:rsidRDefault="00B53F16" w:rsidP="00FB28D8">
            <w:pPr>
              <w:spacing w:after="0" w:line="240" w:lineRule="auto"/>
              <w:ind w:left="66"/>
              <w:jc w:val="both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  <w:r w:rsidRPr="00FB28D8">
              <w:rPr>
                <w:rFonts w:ascii="Myriad Pro" w:hAnsi="Myriad Pro"/>
                <w:sz w:val="18"/>
                <w:szCs w:val="18"/>
                <w:lang w:val="es-ES_tradnl" w:eastAsia="es-ES"/>
              </w:rPr>
              <w:t>Pedagogía</w:t>
            </w:r>
          </w:p>
        </w:tc>
        <w:tc>
          <w:tcPr>
            <w:tcW w:w="310" w:type="pct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  <w:r w:rsidRPr="00FB28D8">
              <w:rPr>
                <w:rFonts w:ascii="Myriad Pro" w:hAnsi="Myriad Pro"/>
                <w:sz w:val="18"/>
                <w:szCs w:val="18"/>
                <w:lang w:val="es-ES_tradnl" w:eastAsia="es-ES"/>
              </w:rPr>
              <w:t>C1</w:t>
            </w:r>
          </w:p>
        </w:tc>
        <w:tc>
          <w:tcPr>
            <w:tcW w:w="280" w:type="pct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  <w:r w:rsidRPr="00FB28D8">
              <w:rPr>
                <w:rFonts w:ascii="Myriad Pro" w:hAnsi="Myriad Pro"/>
                <w:sz w:val="18"/>
                <w:szCs w:val="18"/>
                <w:lang w:val="es-ES_tradnl" w:eastAsia="es-ES"/>
              </w:rPr>
              <w:t>3</w:t>
            </w:r>
          </w:p>
        </w:tc>
        <w:tc>
          <w:tcPr>
            <w:tcW w:w="329" w:type="pct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" w:eastAsia="es-ES"/>
              </w:rPr>
            </w:pPr>
            <w:r w:rsidRPr="00FB28D8">
              <w:rPr>
                <w:rFonts w:ascii="Myriad Pro" w:hAnsi="Myriad Pro"/>
                <w:sz w:val="18"/>
                <w:szCs w:val="18"/>
                <w:lang w:val="es-ES_tradnl" w:eastAsia="es-ES"/>
              </w:rPr>
              <w:t>48</w:t>
            </w:r>
          </w:p>
        </w:tc>
        <w:tc>
          <w:tcPr>
            <w:tcW w:w="407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  <w:r w:rsidRPr="00FB28D8">
              <w:rPr>
                <w:rFonts w:ascii="Myriad Pro" w:hAnsi="Myriad Pro"/>
                <w:sz w:val="18"/>
                <w:szCs w:val="18"/>
                <w:lang w:val="es-ES_tradnl" w:eastAsia="es-ES"/>
              </w:rPr>
              <w:t>---</w:t>
            </w:r>
          </w:p>
        </w:tc>
      </w:tr>
      <w:tr w:rsidR="00B53F16" w:rsidRPr="004800C3" w:rsidTr="0018531C">
        <w:trPr>
          <w:trHeight w:val="559"/>
        </w:trPr>
        <w:tc>
          <w:tcPr>
            <w:tcW w:w="252" w:type="pct"/>
            <w:vAlign w:val="center"/>
          </w:tcPr>
          <w:p w:rsidR="00B53F16" w:rsidRPr="00FB28D8" w:rsidRDefault="00B53F16" w:rsidP="00FB28D8">
            <w:pPr>
              <w:spacing w:after="0" w:line="240" w:lineRule="auto"/>
              <w:ind w:left="-108" w:right="-81" w:hanging="14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840" w:type="pct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/>
                <w:sz w:val="18"/>
                <w:szCs w:val="18"/>
                <w:lang w:val="es-ES_tradnl"/>
              </w:rPr>
              <w:t>Teoría social y del Estado</w:t>
            </w:r>
          </w:p>
        </w:tc>
        <w:tc>
          <w:tcPr>
            <w:tcW w:w="403" w:type="pct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C2</w:t>
            </w:r>
          </w:p>
        </w:tc>
        <w:tc>
          <w:tcPr>
            <w:tcW w:w="249" w:type="pct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3</w:t>
            </w:r>
          </w:p>
        </w:tc>
        <w:tc>
          <w:tcPr>
            <w:tcW w:w="272" w:type="pct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48</w:t>
            </w:r>
          </w:p>
        </w:tc>
        <w:tc>
          <w:tcPr>
            <w:tcW w:w="456" w:type="pct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b/>
                <w:bCs/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B53F16" w:rsidRPr="00FB28D8" w:rsidRDefault="00B53F16" w:rsidP="00FB28D8">
            <w:pPr>
              <w:spacing w:after="0" w:line="240" w:lineRule="auto"/>
              <w:ind w:left="-108" w:right="-81" w:hanging="14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125103</w:t>
            </w:r>
          </w:p>
        </w:tc>
        <w:tc>
          <w:tcPr>
            <w:tcW w:w="902" w:type="pct"/>
          </w:tcPr>
          <w:p w:rsidR="00B53F16" w:rsidRPr="00FB28D8" w:rsidRDefault="00B53F16" w:rsidP="00FB28D8">
            <w:pPr>
              <w:spacing w:after="0" w:line="240" w:lineRule="auto"/>
              <w:ind w:left="66"/>
              <w:jc w:val="both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  <w:r w:rsidRPr="00FB28D8">
              <w:rPr>
                <w:rFonts w:ascii="Myriad Pro" w:hAnsi="Myriad Pro"/>
                <w:sz w:val="18"/>
                <w:szCs w:val="18"/>
                <w:lang w:val="es-ES_tradnl" w:eastAsia="es-ES"/>
              </w:rPr>
              <w:t>Teoría social y del Estado</w:t>
            </w:r>
          </w:p>
        </w:tc>
        <w:tc>
          <w:tcPr>
            <w:tcW w:w="310" w:type="pct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C1</w:t>
            </w:r>
          </w:p>
        </w:tc>
        <w:tc>
          <w:tcPr>
            <w:tcW w:w="280" w:type="pct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3</w:t>
            </w:r>
          </w:p>
        </w:tc>
        <w:tc>
          <w:tcPr>
            <w:tcW w:w="329" w:type="pct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48</w:t>
            </w:r>
          </w:p>
        </w:tc>
        <w:tc>
          <w:tcPr>
            <w:tcW w:w="407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</w:p>
        </w:tc>
      </w:tr>
      <w:tr w:rsidR="00B53F16" w:rsidRPr="004800C3" w:rsidTr="0018531C">
        <w:trPr>
          <w:trHeight w:val="559"/>
        </w:trPr>
        <w:tc>
          <w:tcPr>
            <w:tcW w:w="252" w:type="pct"/>
            <w:shd w:val="clear" w:color="auto" w:fill="E0E0E0"/>
            <w:vAlign w:val="center"/>
          </w:tcPr>
          <w:p w:rsidR="00B53F16" w:rsidRPr="00FB28D8" w:rsidRDefault="00B53F16" w:rsidP="00FB28D8">
            <w:pPr>
              <w:spacing w:after="0" w:line="240" w:lineRule="auto"/>
              <w:ind w:left="-108" w:right="-81" w:hanging="14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840" w:type="pct"/>
            <w:shd w:val="clear" w:color="auto" w:fill="E0E0E0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E0E0E0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E0E0E0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E0E0E0"/>
            <w:vAlign w:val="bottom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E0E0E0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b/>
                <w:bCs/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B53F16" w:rsidRPr="00FB28D8" w:rsidRDefault="00B53F16" w:rsidP="00FB28D8">
            <w:pPr>
              <w:spacing w:after="0" w:line="240" w:lineRule="auto"/>
              <w:ind w:left="-108" w:right="-81" w:hanging="14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125104</w:t>
            </w:r>
          </w:p>
        </w:tc>
        <w:tc>
          <w:tcPr>
            <w:tcW w:w="902" w:type="pct"/>
          </w:tcPr>
          <w:p w:rsidR="00B53F16" w:rsidRPr="00FB28D8" w:rsidRDefault="00B53F16" w:rsidP="00FB28D8">
            <w:pPr>
              <w:spacing w:after="0" w:line="240" w:lineRule="auto"/>
              <w:jc w:val="both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  <w:r w:rsidRPr="00FB28D8">
              <w:rPr>
                <w:rFonts w:ascii="Myriad Pro" w:hAnsi="Myriad Pro"/>
                <w:sz w:val="18"/>
                <w:szCs w:val="18"/>
                <w:lang w:val="es-ES_tradnl" w:eastAsia="es-ES"/>
              </w:rPr>
              <w:t xml:space="preserve">Problemática Antropológica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FB28D8">
                <w:rPr>
                  <w:rFonts w:ascii="Myriad Pro" w:hAnsi="Myriad Pro"/>
                  <w:sz w:val="18"/>
                  <w:szCs w:val="18"/>
                  <w:lang w:val="es-ES_tradnl" w:eastAsia="es-ES"/>
                </w:rPr>
                <w:t>La Educación</w:t>
              </w:r>
            </w:smartTag>
            <w:r w:rsidRPr="00FB28D8">
              <w:rPr>
                <w:rFonts w:ascii="Myriad Pro" w:hAnsi="Myriad Pro"/>
                <w:sz w:val="18"/>
                <w:szCs w:val="18"/>
                <w:lang w:val="es-ES_tradnl" w:eastAsia="es-ES"/>
              </w:rPr>
              <w:t xml:space="preserve"> </w:t>
            </w:r>
          </w:p>
        </w:tc>
        <w:tc>
          <w:tcPr>
            <w:tcW w:w="310" w:type="pct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  <w:r w:rsidRPr="00FB28D8">
              <w:rPr>
                <w:rFonts w:ascii="Myriad Pro" w:hAnsi="Myriad Pro"/>
                <w:sz w:val="18"/>
                <w:szCs w:val="18"/>
                <w:lang w:val="es-ES_tradnl" w:eastAsia="es-ES"/>
              </w:rPr>
              <w:t>C1</w:t>
            </w:r>
          </w:p>
        </w:tc>
        <w:tc>
          <w:tcPr>
            <w:tcW w:w="280" w:type="pct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  <w:r w:rsidRPr="00FB28D8">
              <w:rPr>
                <w:rFonts w:ascii="Myriad Pro" w:hAnsi="Myriad Pro"/>
                <w:sz w:val="18"/>
                <w:szCs w:val="18"/>
                <w:lang w:val="es-ES_tradnl" w:eastAsia="es-ES"/>
              </w:rPr>
              <w:t>4</w:t>
            </w:r>
          </w:p>
        </w:tc>
        <w:tc>
          <w:tcPr>
            <w:tcW w:w="329" w:type="pct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" w:eastAsia="es-ES"/>
              </w:rPr>
            </w:pPr>
            <w:r w:rsidRPr="00FB28D8">
              <w:rPr>
                <w:rFonts w:ascii="Myriad Pro" w:hAnsi="Myriad Pro"/>
                <w:sz w:val="18"/>
                <w:szCs w:val="18"/>
                <w:lang w:val="es-ES_tradnl" w:eastAsia="es-ES"/>
              </w:rPr>
              <w:t>64</w:t>
            </w:r>
          </w:p>
        </w:tc>
        <w:tc>
          <w:tcPr>
            <w:tcW w:w="407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  <w:r w:rsidRPr="00FB28D8">
              <w:rPr>
                <w:rFonts w:ascii="Myriad Pro" w:hAnsi="Myriad Pro"/>
                <w:sz w:val="18"/>
                <w:szCs w:val="18"/>
                <w:lang w:val="es-ES_tradnl" w:eastAsia="es-ES"/>
              </w:rPr>
              <w:t>---</w:t>
            </w:r>
          </w:p>
        </w:tc>
      </w:tr>
      <w:tr w:rsidR="00B53F16" w:rsidRPr="004800C3" w:rsidTr="0018531C">
        <w:trPr>
          <w:trHeight w:val="537"/>
        </w:trPr>
        <w:tc>
          <w:tcPr>
            <w:tcW w:w="252" w:type="pct"/>
            <w:shd w:val="clear" w:color="auto" w:fill="E0E0E0"/>
            <w:vAlign w:val="center"/>
          </w:tcPr>
          <w:p w:rsidR="00B53F16" w:rsidRPr="00FB28D8" w:rsidRDefault="00B53F16" w:rsidP="00FB28D8">
            <w:pPr>
              <w:spacing w:after="0" w:line="240" w:lineRule="auto"/>
              <w:ind w:left="-108" w:right="-81" w:hanging="14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840" w:type="pct"/>
            <w:shd w:val="clear" w:color="auto" w:fill="E0E0E0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E0E0E0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E0E0E0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E0E0E0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E0E0E0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b/>
                <w:bCs/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B53F16" w:rsidRPr="00FB28D8" w:rsidRDefault="00B53F16" w:rsidP="00FB28D8">
            <w:pPr>
              <w:spacing w:after="0" w:line="240" w:lineRule="auto"/>
              <w:ind w:left="-108" w:right="-81" w:hanging="14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125105</w:t>
            </w:r>
          </w:p>
        </w:tc>
        <w:tc>
          <w:tcPr>
            <w:tcW w:w="902" w:type="pct"/>
          </w:tcPr>
          <w:p w:rsidR="00B53F16" w:rsidRPr="00FB28D8" w:rsidRDefault="00B53F16" w:rsidP="00FB28D8">
            <w:pPr>
              <w:spacing w:after="0" w:line="240" w:lineRule="auto"/>
              <w:ind w:left="66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  <w:r w:rsidRPr="00FB28D8">
              <w:rPr>
                <w:rFonts w:ascii="Myriad Pro" w:hAnsi="Myriad Pro"/>
                <w:sz w:val="18"/>
                <w:szCs w:val="18"/>
                <w:lang w:val="es-ES_tradnl" w:eastAsia="es-ES"/>
              </w:rPr>
              <w:t xml:space="preserve">Problemas de </w:t>
            </w:r>
            <w:smartTag w:uri="urn:schemas-microsoft-com:office:smarttags" w:element="PersonName">
              <w:smartTagPr>
                <w:attr w:name="ProductID" w:val="la Historia Social"/>
              </w:smartTagPr>
              <w:smartTag w:uri="urn:schemas-microsoft-com:office:smarttags" w:element="PersonName">
                <w:smartTagPr>
                  <w:attr w:name="ProductID" w:val="la Historia"/>
                </w:smartTagPr>
                <w:r w:rsidRPr="00FB28D8">
                  <w:rPr>
                    <w:rFonts w:ascii="Myriad Pro" w:hAnsi="Myriad Pro"/>
                    <w:sz w:val="18"/>
                    <w:szCs w:val="18"/>
                    <w:lang w:val="es-ES_tradnl" w:eastAsia="es-ES"/>
                  </w:rPr>
                  <w:t>la Historia</w:t>
                </w:r>
              </w:smartTag>
              <w:r w:rsidRPr="00FB28D8">
                <w:rPr>
                  <w:rFonts w:ascii="Myriad Pro" w:hAnsi="Myriad Pro"/>
                  <w:sz w:val="18"/>
                  <w:szCs w:val="18"/>
                  <w:lang w:val="es-ES_tradnl" w:eastAsia="es-ES"/>
                </w:rPr>
                <w:t xml:space="preserve"> Social</w:t>
              </w:r>
            </w:smartTag>
            <w:r w:rsidRPr="00FB28D8">
              <w:rPr>
                <w:rFonts w:ascii="Myriad Pro" w:hAnsi="Myriad Pro"/>
                <w:sz w:val="18"/>
                <w:szCs w:val="18"/>
                <w:lang w:val="es-ES_tradnl" w:eastAsia="es-ES"/>
              </w:rPr>
              <w:t xml:space="preserve"> Argentina</w:t>
            </w:r>
          </w:p>
        </w:tc>
        <w:tc>
          <w:tcPr>
            <w:tcW w:w="310" w:type="pct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  <w:r w:rsidRPr="00FB28D8">
              <w:rPr>
                <w:rFonts w:ascii="Myriad Pro" w:hAnsi="Myriad Pro"/>
                <w:sz w:val="18"/>
                <w:szCs w:val="18"/>
                <w:lang w:val="es-ES_tradnl" w:eastAsia="es-ES"/>
              </w:rPr>
              <w:t>C1</w:t>
            </w:r>
          </w:p>
        </w:tc>
        <w:tc>
          <w:tcPr>
            <w:tcW w:w="280" w:type="pct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  <w:r w:rsidRPr="00FB28D8">
              <w:rPr>
                <w:rFonts w:ascii="Myriad Pro" w:hAnsi="Myriad Pro"/>
                <w:sz w:val="18"/>
                <w:szCs w:val="18"/>
                <w:lang w:val="es-ES_tradnl" w:eastAsia="es-ES"/>
              </w:rPr>
              <w:t>4</w:t>
            </w:r>
          </w:p>
        </w:tc>
        <w:tc>
          <w:tcPr>
            <w:tcW w:w="329" w:type="pct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" w:eastAsia="es-ES"/>
              </w:rPr>
            </w:pPr>
            <w:r w:rsidRPr="00FB28D8">
              <w:rPr>
                <w:rFonts w:ascii="Myriad Pro" w:hAnsi="Myriad Pro"/>
                <w:sz w:val="18"/>
                <w:szCs w:val="18"/>
                <w:lang w:val="es-ES_tradnl" w:eastAsia="es-ES"/>
              </w:rPr>
              <w:t>64</w:t>
            </w:r>
          </w:p>
        </w:tc>
        <w:tc>
          <w:tcPr>
            <w:tcW w:w="407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  <w:r w:rsidRPr="00FB28D8">
              <w:rPr>
                <w:rFonts w:ascii="Myriad Pro" w:hAnsi="Myriad Pro"/>
                <w:sz w:val="18"/>
                <w:szCs w:val="18"/>
                <w:lang w:val="es-ES_tradnl" w:eastAsia="es-ES"/>
              </w:rPr>
              <w:t>---</w:t>
            </w:r>
          </w:p>
        </w:tc>
      </w:tr>
      <w:tr w:rsidR="00B53F16" w:rsidRPr="004800C3" w:rsidTr="0018531C">
        <w:trPr>
          <w:trHeight w:val="279"/>
        </w:trPr>
        <w:tc>
          <w:tcPr>
            <w:tcW w:w="252" w:type="pct"/>
            <w:vAlign w:val="center"/>
          </w:tcPr>
          <w:p w:rsidR="00B53F16" w:rsidRPr="00FB28D8" w:rsidRDefault="00B53F16" w:rsidP="00FB28D8">
            <w:pPr>
              <w:spacing w:after="0" w:line="240" w:lineRule="auto"/>
              <w:ind w:left="-108" w:right="-81" w:hanging="14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840" w:type="pct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Didáctica y pedagogía I</w:t>
            </w:r>
          </w:p>
        </w:tc>
        <w:tc>
          <w:tcPr>
            <w:tcW w:w="403" w:type="pct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A</w:t>
            </w:r>
          </w:p>
        </w:tc>
        <w:tc>
          <w:tcPr>
            <w:tcW w:w="249" w:type="pct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3</w:t>
            </w:r>
          </w:p>
        </w:tc>
        <w:tc>
          <w:tcPr>
            <w:tcW w:w="272" w:type="pct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96</w:t>
            </w:r>
          </w:p>
        </w:tc>
        <w:tc>
          <w:tcPr>
            <w:tcW w:w="456" w:type="pct"/>
            <w:vAlign w:val="center"/>
          </w:tcPr>
          <w:p w:rsidR="00B53F16" w:rsidRPr="00FB28D8" w:rsidRDefault="00B53F16" w:rsidP="00FB28D8">
            <w:pPr>
              <w:spacing w:after="0" w:line="240" w:lineRule="auto"/>
              <w:ind w:right="-81"/>
              <w:jc w:val="center"/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</w:pPr>
            <w:r w:rsidRPr="00FB28D8"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  <w:t>----------</w:t>
            </w:r>
          </w:p>
        </w:tc>
        <w:tc>
          <w:tcPr>
            <w:tcW w:w="300" w:type="pct"/>
            <w:vAlign w:val="center"/>
          </w:tcPr>
          <w:p w:rsidR="00B53F16" w:rsidRPr="00FB28D8" w:rsidRDefault="00B53F16" w:rsidP="00FB28D8">
            <w:pPr>
              <w:spacing w:after="0" w:line="240" w:lineRule="auto"/>
              <w:ind w:left="-108" w:right="-81" w:hanging="14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125106</w:t>
            </w:r>
          </w:p>
        </w:tc>
        <w:tc>
          <w:tcPr>
            <w:tcW w:w="902" w:type="pct"/>
          </w:tcPr>
          <w:p w:rsidR="00B53F16" w:rsidRPr="00FB28D8" w:rsidRDefault="00B53F16" w:rsidP="00FB28D8">
            <w:pPr>
              <w:spacing w:after="0" w:line="240" w:lineRule="auto"/>
              <w:ind w:left="66"/>
              <w:jc w:val="both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  <w:r w:rsidRPr="00FB28D8">
              <w:rPr>
                <w:rFonts w:ascii="Myriad Pro" w:hAnsi="Myriad Pro"/>
                <w:sz w:val="18"/>
                <w:szCs w:val="18"/>
                <w:lang w:val="es-ES_tradnl" w:eastAsia="es-ES"/>
              </w:rPr>
              <w:t xml:space="preserve">Didáctica </w:t>
            </w:r>
          </w:p>
        </w:tc>
        <w:tc>
          <w:tcPr>
            <w:tcW w:w="310" w:type="pct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  <w:r w:rsidRPr="00FB28D8">
              <w:rPr>
                <w:rFonts w:ascii="Myriad Pro" w:hAnsi="Myriad Pro"/>
                <w:sz w:val="18"/>
                <w:szCs w:val="18"/>
                <w:lang w:val="es-ES_tradnl" w:eastAsia="es-ES"/>
              </w:rPr>
              <w:t>C2</w:t>
            </w:r>
          </w:p>
        </w:tc>
        <w:tc>
          <w:tcPr>
            <w:tcW w:w="280" w:type="pct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  <w:r w:rsidRPr="00FB28D8">
              <w:rPr>
                <w:rFonts w:ascii="Myriad Pro" w:hAnsi="Myriad Pro"/>
                <w:sz w:val="18"/>
                <w:szCs w:val="18"/>
                <w:lang w:val="es-ES_tradnl" w:eastAsia="es-ES"/>
              </w:rPr>
              <w:t>3</w:t>
            </w:r>
          </w:p>
        </w:tc>
        <w:tc>
          <w:tcPr>
            <w:tcW w:w="329" w:type="pct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" w:eastAsia="es-ES"/>
              </w:rPr>
            </w:pPr>
            <w:r w:rsidRPr="00FB28D8">
              <w:rPr>
                <w:rFonts w:ascii="Myriad Pro" w:hAnsi="Myriad Pro"/>
                <w:sz w:val="18"/>
                <w:szCs w:val="18"/>
                <w:lang w:val="es-ES_tradnl" w:eastAsia="es-ES"/>
              </w:rPr>
              <w:t>48</w:t>
            </w:r>
          </w:p>
        </w:tc>
        <w:tc>
          <w:tcPr>
            <w:tcW w:w="407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  <w:r w:rsidRPr="00FB28D8">
              <w:rPr>
                <w:rFonts w:ascii="Myriad Pro" w:hAnsi="Myriad Pro"/>
                <w:sz w:val="18"/>
                <w:szCs w:val="18"/>
                <w:lang w:val="es-ES_tradnl" w:eastAsia="es-ES"/>
              </w:rPr>
              <w:t>---</w:t>
            </w:r>
          </w:p>
        </w:tc>
      </w:tr>
      <w:tr w:rsidR="00B53F16" w:rsidRPr="004800C3" w:rsidTr="0018531C">
        <w:trPr>
          <w:trHeight w:val="559"/>
        </w:trPr>
        <w:tc>
          <w:tcPr>
            <w:tcW w:w="252" w:type="pct"/>
            <w:vAlign w:val="center"/>
          </w:tcPr>
          <w:p w:rsidR="00B53F16" w:rsidRPr="00FB28D8" w:rsidRDefault="00B53F16" w:rsidP="00FB28D8">
            <w:pPr>
              <w:spacing w:after="0" w:line="240" w:lineRule="auto"/>
              <w:ind w:left="-108" w:right="-81" w:hanging="14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840" w:type="pct"/>
            <w:vAlign w:val="center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 xml:space="preserve">Fundamentación Psicología y Cultural </w:t>
            </w:r>
          </w:p>
        </w:tc>
        <w:tc>
          <w:tcPr>
            <w:tcW w:w="403" w:type="pct"/>
            <w:vAlign w:val="center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C2</w:t>
            </w:r>
          </w:p>
        </w:tc>
        <w:tc>
          <w:tcPr>
            <w:tcW w:w="249" w:type="pct"/>
            <w:vAlign w:val="center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3</w:t>
            </w:r>
          </w:p>
        </w:tc>
        <w:tc>
          <w:tcPr>
            <w:tcW w:w="272" w:type="pct"/>
            <w:vAlign w:val="center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48</w:t>
            </w:r>
          </w:p>
        </w:tc>
        <w:tc>
          <w:tcPr>
            <w:tcW w:w="456" w:type="pct"/>
            <w:vAlign w:val="center"/>
          </w:tcPr>
          <w:p w:rsidR="00B53F16" w:rsidRPr="00FB28D8" w:rsidRDefault="00B53F16" w:rsidP="00FB28D8">
            <w:pPr>
              <w:spacing w:after="0" w:line="240" w:lineRule="auto"/>
              <w:ind w:right="-81"/>
              <w:jc w:val="center"/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300" w:type="pct"/>
            <w:vAlign w:val="center"/>
          </w:tcPr>
          <w:p w:rsidR="00B53F16" w:rsidRPr="00FB28D8" w:rsidRDefault="00B53F16" w:rsidP="00FB28D8">
            <w:pPr>
              <w:spacing w:after="0" w:line="240" w:lineRule="auto"/>
              <w:ind w:left="-108" w:right="-81" w:hanging="14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125107</w:t>
            </w:r>
          </w:p>
        </w:tc>
        <w:tc>
          <w:tcPr>
            <w:tcW w:w="902" w:type="pct"/>
          </w:tcPr>
          <w:p w:rsidR="00B53F16" w:rsidRPr="00FB28D8" w:rsidRDefault="00B53F16" w:rsidP="00FB28D8">
            <w:pPr>
              <w:spacing w:after="0" w:line="240" w:lineRule="auto"/>
              <w:jc w:val="both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  <w:r w:rsidRPr="00FB28D8">
              <w:rPr>
                <w:rFonts w:ascii="Myriad Pro" w:hAnsi="Myriad Pro"/>
                <w:sz w:val="18"/>
                <w:szCs w:val="18"/>
                <w:lang w:val="es-ES_tradnl" w:eastAsia="es-ES"/>
              </w:rPr>
              <w:t xml:space="preserve">Psicología Social </w:t>
            </w:r>
          </w:p>
        </w:tc>
        <w:tc>
          <w:tcPr>
            <w:tcW w:w="310" w:type="pct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  <w:r w:rsidRPr="00FB28D8">
              <w:rPr>
                <w:rFonts w:ascii="Myriad Pro" w:hAnsi="Myriad Pro"/>
                <w:sz w:val="18"/>
                <w:szCs w:val="18"/>
                <w:lang w:val="es-ES_tradnl" w:eastAsia="es-ES"/>
              </w:rPr>
              <w:t>C2</w:t>
            </w:r>
          </w:p>
        </w:tc>
        <w:tc>
          <w:tcPr>
            <w:tcW w:w="280" w:type="pct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  <w:r w:rsidRPr="00FB28D8">
              <w:rPr>
                <w:rFonts w:ascii="Myriad Pro" w:hAnsi="Myriad Pro"/>
                <w:sz w:val="18"/>
                <w:szCs w:val="18"/>
                <w:lang w:val="es-ES_tradnl" w:eastAsia="es-ES"/>
              </w:rPr>
              <w:t>3</w:t>
            </w:r>
          </w:p>
        </w:tc>
        <w:tc>
          <w:tcPr>
            <w:tcW w:w="329" w:type="pct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" w:eastAsia="es-ES"/>
              </w:rPr>
            </w:pPr>
            <w:r w:rsidRPr="00FB28D8">
              <w:rPr>
                <w:rFonts w:ascii="Myriad Pro" w:hAnsi="Myriad Pro"/>
                <w:sz w:val="18"/>
                <w:szCs w:val="18"/>
                <w:lang w:val="es-ES_tradnl" w:eastAsia="es-ES"/>
              </w:rPr>
              <w:t>48</w:t>
            </w:r>
          </w:p>
        </w:tc>
        <w:tc>
          <w:tcPr>
            <w:tcW w:w="407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  <w:r w:rsidRPr="00FB28D8">
              <w:rPr>
                <w:rFonts w:ascii="Myriad Pro" w:hAnsi="Myriad Pro"/>
                <w:sz w:val="18"/>
                <w:szCs w:val="18"/>
                <w:lang w:val="es-ES_tradnl" w:eastAsia="es-ES"/>
              </w:rPr>
              <w:t>---</w:t>
            </w:r>
          </w:p>
        </w:tc>
      </w:tr>
      <w:tr w:rsidR="00B53F16" w:rsidRPr="004800C3" w:rsidTr="0018531C">
        <w:trPr>
          <w:trHeight w:val="559"/>
        </w:trPr>
        <w:tc>
          <w:tcPr>
            <w:tcW w:w="252" w:type="pct"/>
          </w:tcPr>
          <w:p w:rsidR="00B53F16" w:rsidRPr="00FB28D8" w:rsidRDefault="00B53F16" w:rsidP="00FB28D8">
            <w:pPr>
              <w:spacing w:after="0" w:line="240" w:lineRule="auto"/>
              <w:ind w:right="-81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840" w:type="pct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Neurodesarrollo</w:t>
            </w:r>
          </w:p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 xml:space="preserve">(ubicada en 3er año) </w:t>
            </w:r>
          </w:p>
        </w:tc>
        <w:tc>
          <w:tcPr>
            <w:tcW w:w="403" w:type="pct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CI</w:t>
            </w:r>
          </w:p>
        </w:tc>
        <w:tc>
          <w:tcPr>
            <w:tcW w:w="249" w:type="pct"/>
            <w:vAlign w:val="bottom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3</w:t>
            </w:r>
          </w:p>
        </w:tc>
        <w:tc>
          <w:tcPr>
            <w:tcW w:w="272" w:type="pct"/>
            <w:vAlign w:val="bottom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48</w:t>
            </w:r>
          </w:p>
        </w:tc>
        <w:tc>
          <w:tcPr>
            <w:tcW w:w="456" w:type="pct"/>
            <w:vAlign w:val="center"/>
          </w:tcPr>
          <w:p w:rsidR="00B53F16" w:rsidRPr="00FB28D8" w:rsidRDefault="00B53F16" w:rsidP="00FB28D8">
            <w:pPr>
              <w:spacing w:after="0" w:line="240" w:lineRule="auto"/>
              <w:ind w:right="-81"/>
              <w:rPr>
                <w:rFonts w:ascii="Myriad Pro" w:hAnsi="Myriad Pro" w:cs="Calibri"/>
                <w:bCs/>
                <w:sz w:val="18"/>
                <w:szCs w:val="18"/>
                <w:lang w:val="es-MX"/>
              </w:rPr>
            </w:pPr>
            <w:r w:rsidRPr="00FB28D8">
              <w:rPr>
                <w:rFonts w:ascii="Myriad Pro" w:hAnsi="Myriad Pro" w:cs="Calibri"/>
                <w:bCs/>
                <w:sz w:val="18"/>
                <w:szCs w:val="18"/>
                <w:lang w:val="es-MX"/>
              </w:rPr>
              <w:t>Ciencias naturales y su Didáctica II</w:t>
            </w:r>
          </w:p>
        </w:tc>
        <w:tc>
          <w:tcPr>
            <w:tcW w:w="300" w:type="pct"/>
            <w:vAlign w:val="center"/>
          </w:tcPr>
          <w:p w:rsidR="00B53F16" w:rsidRPr="00FB28D8" w:rsidRDefault="00B53F16" w:rsidP="00FB28D8">
            <w:pPr>
              <w:spacing w:after="0" w:line="240" w:lineRule="auto"/>
              <w:ind w:left="-108" w:right="-81" w:hanging="14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125108</w:t>
            </w:r>
          </w:p>
        </w:tc>
        <w:tc>
          <w:tcPr>
            <w:tcW w:w="902" w:type="pct"/>
          </w:tcPr>
          <w:p w:rsidR="00B53F16" w:rsidRPr="00FB28D8" w:rsidRDefault="00B53F16" w:rsidP="00FB28D8">
            <w:pPr>
              <w:spacing w:after="0" w:line="240" w:lineRule="auto"/>
              <w:ind w:left="66"/>
              <w:jc w:val="both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  <w:r w:rsidRPr="00FB28D8">
              <w:rPr>
                <w:rFonts w:ascii="Myriad Pro" w:hAnsi="Myriad Pro"/>
                <w:sz w:val="18"/>
                <w:szCs w:val="18"/>
                <w:lang w:val="es-ES_tradnl" w:eastAsia="es-ES"/>
              </w:rPr>
              <w:t>Neurodesarrollo</w:t>
            </w:r>
          </w:p>
        </w:tc>
        <w:tc>
          <w:tcPr>
            <w:tcW w:w="310" w:type="pct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  <w:r w:rsidRPr="00FB28D8">
              <w:rPr>
                <w:rFonts w:ascii="Myriad Pro" w:hAnsi="Myriad Pro"/>
                <w:sz w:val="18"/>
                <w:szCs w:val="18"/>
                <w:lang w:val="es-ES_tradnl" w:eastAsia="es-ES"/>
              </w:rPr>
              <w:t>C2</w:t>
            </w:r>
          </w:p>
        </w:tc>
        <w:tc>
          <w:tcPr>
            <w:tcW w:w="280" w:type="pct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  <w:r w:rsidRPr="00FB28D8">
              <w:rPr>
                <w:rFonts w:ascii="Myriad Pro" w:hAnsi="Myriad Pro"/>
                <w:sz w:val="18"/>
                <w:szCs w:val="18"/>
                <w:lang w:val="es-ES_tradnl" w:eastAsia="es-ES"/>
              </w:rPr>
              <w:t>3</w:t>
            </w:r>
          </w:p>
        </w:tc>
        <w:tc>
          <w:tcPr>
            <w:tcW w:w="329" w:type="pct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  <w:r w:rsidRPr="00FB28D8">
              <w:rPr>
                <w:rFonts w:ascii="Myriad Pro" w:hAnsi="Myriad Pro"/>
                <w:sz w:val="18"/>
                <w:szCs w:val="18"/>
                <w:lang w:val="es-ES_tradnl" w:eastAsia="es-ES"/>
              </w:rPr>
              <w:t>48</w:t>
            </w:r>
          </w:p>
        </w:tc>
        <w:tc>
          <w:tcPr>
            <w:tcW w:w="407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  <w:r w:rsidRPr="00FB28D8">
              <w:rPr>
                <w:rFonts w:ascii="Myriad Pro" w:hAnsi="Myriad Pro"/>
                <w:sz w:val="18"/>
                <w:szCs w:val="18"/>
                <w:lang w:val="es-ES_tradnl" w:eastAsia="es-ES"/>
              </w:rPr>
              <w:t>---</w:t>
            </w:r>
          </w:p>
        </w:tc>
      </w:tr>
      <w:tr w:rsidR="00B53F16" w:rsidRPr="004800C3" w:rsidTr="0018531C">
        <w:trPr>
          <w:trHeight w:val="537"/>
        </w:trPr>
        <w:tc>
          <w:tcPr>
            <w:tcW w:w="252" w:type="pct"/>
            <w:vAlign w:val="center"/>
          </w:tcPr>
          <w:p w:rsidR="00B53F16" w:rsidRPr="00FB28D8" w:rsidRDefault="00B53F16" w:rsidP="00FB28D8">
            <w:pPr>
              <w:spacing w:after="0" w:line="240" w:lineRule="auto"/>
              <w:ind w:left="-108" w:right="-81" w:hanging="14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840" w:type="pct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 xml:space="preserve">Seminario: Educación en y para la diversidad </w:t>
            </w:r>
          </w:p>
        </w:tc>
        <w:tc>
          <w:tcPr>
            <w:tcW w:w="403" w:type="pct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C 1</w:t>
            </w:r>
          </w:p>
        </w:tc>
        <w:tc>
          <w:tcPr>
            <w:tcW w:w="249" w:type="pct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3</w:t>
            </w:r>
          </w:p>
        </w:tc>
        <w:tc>
          <w:tcPr>
            <w:tcW w:w="272" w:type="pct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48</w:t>
            </w:r>
          </w:p>
        </w:tc>
        <w:tc>
          <w:tcPr>
            <w:tcW w:w="456" w:type="pct"/>
            <w:vAlign w:val="center"/>
          </w:tcPr>
          <w:p w:rsidR="00B53F16" w:rsidRPr="00FB28D8" w:rsidRDefault="00B53F16" w:rsidP="00FB28D8">
            <w:pPr>
              <w:spacing w:after="0" w:line="240" w:lineRule="auto"/>
              <w:ind w:right="-81"/>
              <w:jc w:val="center"/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</w:pPr>
            <w:r w:rsidRPr="00FB28D8"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  <w:t>----------</w:t>
            </w:r>
          </w:p>
        </w:tc>
        <w:tc>
          <w:tcPr>
            <w:tcW w:w="300" w:type="pct"/>
            <w:vAlign w:val="center"/>
          </w:tcPr>
          <w:p w:rsidR="00B53F16" w:rsidRPr="00FB28D8" w:rsidRDefault="00B53F16" w:rsidP="00FB28D8">
            <w:pPr>
              <w:spacing w:after="0" w:line="240" w:lineRule="auto"/>
              <w:ind w:left="-108" w:right="-81" w:hanging="14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125109</w:t>
            </w:r>
          </w:p>
        </w:tc>
        <w:tc>
          <w:tcPr>
            <w:tcW w:w="902" w:type="pct"/>
          </w:tcPr>
          <w:p w:rsidR="00B53F16" w:rsidRPr="00FB28D8" w:rsidRDefault="00B53F16" w:rsidP="00FB28D8">
            <w:pPr>
              <w:spacing w:after="0" w:line="240" w:lineRule="auto"/>
              <w:ind w:left="66"/>
              <w:jc w:val="both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  <w:r w:rsidRPr="00FB28D8">
              <w:rPr>
                <w:rFonts w:ascii="Myriad Pro" w:hAnsi="Myriad Pro"/>
                <w:sz w:val="18"/>
                <w:szCs w:val="18"/>
                <w:lang w:val="es-ES_tradnl" w:eastAsia="es-ES"/>
              </w:rPr>
              <w:t xml:space="preserve">Producción Social de </w:t>
            </w:r>
            <w:smartTag w:uri="urn:schemas-microsoft-com:office:smarttags" w:element="PersonName">
              <w:smartTagPr>
                <w:attr w:name="ProductID" w:val="LA DISCAPACIDAD"/>
              </w:smartTagPr>
              <w:r w:rsidRPr="00FB28D8">
                <w:rPr>
                  <w:rFonts w:ascii="Myriad Pro" w:hAnsi="Myriad Pro"/>
                  <w:sz w:val="18"/>
                  <w:szCs w:val="18"/>
                  <w:lang w:val="es-ES_tradnl" w:eastAsia="es-ES"/>
                </w:rPr>
                <w:t>la Discapacidad</w:t>
              </w:r>
            </w:smartTag>
            <w:r w:rsidRPr="00FB28D8">
              <w:rPr>
                <w:rFonts w:ascii="Myriad Pro" w:hAnsi="Myriad Pro"/>
                <w:sz w:val="18"/>
                <w:szCs w:val="18"/>
                <w:lang w:val="es-ES_tradnl" w:eastAsia="es-ES"/>
              </w:rPr>
              <w:t xml:space="preserve"> </w:t>
            </w:r>
          </w:p>
        </w:tc>
        <w:tc>
          <w:tcPr>
            <w:tcW w:w="310" w:type="pct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  <w:r w:rsidRPr="00FB28D8">
              <w:rPr>
                <w:rFonts w:ascii="Myriad Pro" w:hAnsi="Myriad Pro"/>
                <w:sz w:val="18"/>
                <w:szCs w:val="18"/>
                <w:lang w:val="es-ES_tradnl" w:eastAsia="es-ES"/>
              </w:rPr>
              <w:t>A</w:t>
            </w:r>
          </w:p>
        </w:tc>
        <w:tc>
          <w:tcPr>
            <w:tcW w:w="280" w:type="pct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  <w:r w:rsidRPr="00FB28D8">
              <w:rPr>
                <w:rFonts w:ascii="Myriad Pro" w:hAnsi="Myriad Pro"/>
                <w:sz w:val="18"/>
                <w:szCs w:val="18"/>
                <w:lang w:val="es-ES_tradnl" w:eastAsia="es-ES"/>
              </w:rPr>
              <w:t>2</w:t>
            </w:r>
          </w:p>
        </w:tc>
        <w:tc>
          <w:tcPr>
            <w:tcW w:w="329" w:type="pct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" w:eastAsia="es-ES"/>
              </w:rPr>
            </w:pPr>
            <w:r w:rsidRPr="00FB28D8">
              <w:rPr>
                <w:rFonts w:ascii="Myriad Pro" w:hAnsi="Myriad Pro"/>
                <w:sz w:val="18"/>
                <w:szCs w:val="18"/>
                <w:lang w:val="es-ES_tradnl" w:eastAsia="es-ES"/>
              </w:rPr>
              <w:t>64</w:t>
            </w:r>
          </w:p>
        </w:tc>
        <w:tc>
          <w:tcPr>
            <w:tcW w:w="407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  <w:r w:rsidRPr="00FB28D8">
              <w:rPr>
                <w:rFonts w:ascii="Myriad Pro" w:hAnsi="Myriad Pro"/>
                <w:sz w:val="18"/>
                <w:szCs w:val="18"/>
                <w:lang w:val="es-ES_tradnl" w:eastAsia="es-ES"/>
              </w:rPr>
              <w:t>---</w:t>
            </w:r>
          </w:p>
        </w:tc>
      </w:tr>
      <w:tr w:rsidR="00B53F16" w:rsidRPr="004800C3" w:rsidTr="0018531C">
        <w:trPr>
          <w:trHeight w:val="559"/>
        </w:trPr>
        <w:tc>
          <w:tcPr>
            <w:tcW w:w="252" w:type="pct"/>
            <w:shd w:val="clear" w:color="auto" w:fill="E0E0E0"/>
            <w:vAlign w:val="center"/>
          </w:tcPr>
          <w:p w:rsidR="00B53F16" w:rsidRPr="00FB28D8" w:rsidRDefault="00B53F16" w:rsidP="00FB28D8">
            <w:pPr>
              <w:spacing w:after="0" w:line="240" w:lineRule="auto"/>
              <w:ind w:left="-108" w:right="-81" w:hanging="14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840" w:type="pct"/>
            <w:shd w:val="clear" w:color="auto" w:fill="E0E0E0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E0E0E0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E0E0E0"/>
            <w:vAlign w:val="bottom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272" w:type="pct"/>
            <w:shd w:val="clear" w:color="auto" w:fill="E0E0E0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E0E0E0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b/>
                <w:bCs/>
                <w:sz w:val="18"/>
                <w:szCs w:val="18"/>
              </w:rPr>
            </w:pPr>
          </w:p>
        </w:tc>
        <w:tc>
          <w:tcPr>
            <w:tcW w:w="300" w:type="pct"/>
            <w:vAlign w:val="center"/>
          </w:tcPr>
          <w:p w:rsidR="00B53F16" w:rsidRPr="00FB28D8" w:rsidRDefault="00B53F16" w:rsidP="00FB28D8">
            <w:pPr>
              <w:spacing w:after="0" w:line="240" w:lineRule="auto"/>
              <w:ind w:left="-108" w:right="-81" w:hanging="14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125110</w:t>
            </w:r>
          </w:p>
        </w:tc>
        <w:tc>
          <w:tcPr>
            <w:tcW w:w="902" w:type="pct"/>
          </w:tcPr>
          <w:p w:rsidR="00B53F16" w:rsidRPr="00FB28D8" w:rsidRDefault="00B53F16" w:rsidP="00FB28D8">
            <w:pPr>
              <w:spacing w:after="0" w:line="240" w:lineRule="auto"/>
              <w:ind w:left="66"/>
              <w:jc w:val="both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  <w:r w:rsidRPr="00FB28D8">
              <w:rPr>
                <w:rFonts w:ascii="Myriad Pro" w:hAnsi="Myriad Pro"/>
                <w:sz w:val="18"/>
                <w:szCs w:val="18"/>
                <w:lang w:val="es-ES_tradnl" w:eastAsia="es-ES"/>
              </w:rPr>
              <w:t xml:space="preserve">Taller de Lectura y escritura Académica </w:t>
            </w:r>
          </w:p>
        </w:tc>
        <w:tc>
          <w:tcPr>
            <w:tcW w:w="310" w:type="pct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  <w:r w:rsidRPr="00FB28D8">
              <w:rPr>
                <w:rFonts w:ascii="Myriad Pro" w:hAnsi="Myriad Pro"/>
                <w:sz w:val="18"/>
                <w:szCs w:val="18"/>
                <w:lang w:val="es-ES_tradnl" w:eastAsia="es-ES"/>
              </w:rPr>
              <w:t>A</w:t>
            </w:r>
          </w:p>
        </w:tc>
        <w:tc>
          <w:tcPr>
            <w:tcW w:w="280" w:type="pct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  <w:r w:rsidRPr="00FB28D8">
              <w:rPr>
                <w:rFonts w:ascii="Myriad Pro" w:hAnsi="Myriad Pro"/>
                <w:sz w:val="18"/>
                <w:szCs w:val="18"/>
                <w:lang w:val="es-ES_tradnl" w:eastAsia="es-ES"/>
              </w:rPr>
              <w:t>3</w:t>
            </w:r>
          </w:p>
        </w:tc>
        <w:tc>
          <w:tcPr>
            <w:tcW w:w="329" w:type="pct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  <w:r w:rsidRPr="00FB28D8">
              <w:rPr>
                <w:rFonts w:ascii="Myriad Pro" w:hAnsi="Myriad Pro"/>
                <w:sz w:val="18"/>
                <w:szCs w:val="18"/>
                <w:lang w:val="es-ES_tradnl" w:eastAsia="es-ES"/>
              </w:rPr>
              <w:t>96</w:t>
            </w:r>
          </w:p>
        </w:tc>
        <w:tc>
          <w:tcPr>
            <w:tcW w:w="407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  <w:r w:rsidRPr="00FB28D8">
              <w:rPr>
                <w:rFonts w:ascii="Myriad Pro" w:hAnsi="Myriad Pro"/>
                <w:sz w:val="18"/>
                <w:szCs w:val="18"/>
                <w:lang w:val="es-ES_tradnl" w:eastAsia="es-ES"/>
              </w:rPr>
              <w:t>---</w:t>
            </w:r>
          </w:p>
        </w:tc>
      </w:tr>
      <w:tr w:rsidR="00B53F16" w:rsidRPr="004800C3" w:rsidTr="0018531C">
        <w:trPr>
          <w:trHeight w:val="279"/>
        </w:trPr>
        <w:tc>
          <w:tcPr>
            <w:tcW w:w="2472" w:type="pct"/>
            <w:gridSpan w:val="6"/>
            <w:vAlign w:val="center"/>
          </w:tcPr>
          <w:p w:rsidR="00B53F16" w:rsidRPr="00FB28D8" w:rsidRDefault="00B53F16" w:rsidP="00FB28D8">
            <w:pPr>
              <w:spacing w:after="0" w:line="240" w:lineRule="auto"/>
              <w:ind w:right="-81"/>
              <w:jc w:val="center"/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</w:pPr>
            <w:r w:rsidRPr="00FB28D8"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  <w:t>Total de horas reloj: 768</w:t>
            </w:r>
          </w:p>
        </w:tc>
        <w:tc>
          <w:tcPr>
            <w:tcW w:w="2528" w:type="pct"/>
            <w:gridSpan w:val="7"/>
          </w:tcPr>
          <w:p w:rsidR="00B53F16" w:rsidRPr="00FB28D8" w:rsidRDefault="00B53F16" w:rsidP="00FB28D8">
            <w:pPr>
              <w:spacing w:after="0" w:line="240" w:lineRule="auto"/>
              <w:ind w:right="-81"/>
              <w:jc w:val="center"/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</w:pPr>
            <w:r w:rsidRPr="00FB28D8"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  <w:t>Total de horas reloj: 544</w:t>
            </w:r>
          </w:p>
        </w:tc>
      </w:tr>
    </w:tbl>
    <w:p w:rsidR="00B53F16" w:rsidRPr="00FB28D8" w:rsidRDefault="00B53F16" w:rsidP="00FB28D8">
      <w:pPr>
        <w:rPr>
          <w:rFonts w:ascii="Myriad Pro" w:hAnsi="Myriad Pro" w:cs="Calibri"/>
          <w:sz w:val="18"/>
          <w:szCs w:val="1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27"/>
        <w:gridCol w:w="1725"/>
        <w:gridCol w:w="111"/>
        <w:gridCol w:w="374"/>
        <w:gridCol w:w="136"/>
        <w:gridCol w:w="361"/>
        <w:gridCol w:w="160"/>
        <w:gridCol w:w="374"/>
        <w:gridCol w:w="274"/>
        <w:gridCol w:w="1668"/>
        <w:gridCol w:w="282"/>
        <w:gridCol w:w="561"/>
        <w:gridCol w:w="323"/>
        <w:gridCol w:w="1701"/>
        <w:gridCol w:w="420"/>
        <w:gridCol w:w="488"/>
        <w:gridCol w:w="464"/>
        <w:gridCol w:w="54"/>
        <w:gridCol w:w="485"/>
        <w:gridCol w:w="165"/>
        <w:gridCol w:w="521"/>
        <w:gridCol w:w="2284"/>
      </w:tblGrid>
      <w:tr w:rsidR="00B53F16" w:rsidRPr="004800C3" w:rsidTr="0018531C">
        <w:tc>
          <w:tcPr>
            <w:tcW w:w="2143" w:type="pct"/>
            <w:gridSpan w:val="11"/>
            <w:shd w:val="clear" w:color="auto" w:fill="CC99FF"/>
            <w:vAlign w:val="center"/>
          </w:tcPr>
          <w:p w:rsidR="00B53F16" w:rsidRPr="00FB28D8" w:rsidRDefault="00B53F16" w:rsidP="00FB28D8">
            <w:pPr>
              <w:spacing w:after="0" w:line="240" w:lineRule="auto"/>
              <w:ind w:right="-81"/>
              <w:jc w:val="center"/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</w:pPr>
            <w:r w:rsidRPr="00FB28D8"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  <w:t>Segundo Año</w:t>
            </w:r>
          </w:p>
          <w:p w:rsidR="00B53F16" w:rsidRPr="00FB28D8" w:rsidRDefault="00B53F16" w:rsidP="00FB28D8">
            <w:pPr>
              <w:spacing w:after="0" w:line="240" w:lineRule="auto"/>
              <w:ind w:right="-81"/>
              <w:jc w:val="center"/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2857" w:type="pct"/>
            <w:gridSpan w:val="12"/>
            <w:shd w:val="clear" w:color="auto" w:fill="CC99FF"/>
            <w:vAlign w:val="center"/>
          </w:tcPr>
          <w:p w:rsidR="00B53F16" w:rsidRPr="00FB28D8" w:rsidRDefault="00B53F16" w:rsidP="00FB28D8">
            <w:pPr>
              <w:spacing w:after="0" w:line="240" w:lineRule="auto"/>
              <w:ind w:right="-81"/>
              <w:jc w:val="center"/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</w:pPr>
            <w:r w:rsidRPr="00FB28D8"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  <w:t>Segundo Año</w:t>
            </w:r>
          </w:p>
        </w:tc>
      </w:tr>
      <w:tr w:rsidR="00B53F16" w:rsidRPr="004800C3" w:rsidTr="0018531C">
        <w:tc>
          <w:tcPr>
            <w:tcW w:w="222" w:type="pct"/>
            <w:vAlign w:val="center"/>
          </w:tcPr>
          <w:p w:rsidR="00B53F16" w:rsidRPr="00FB28D8" w:rsidRDefault="00B53F16" w:rsidP="00FB28D8">
            <w:pPr>
              <w:spacing w:after="0" w:line="240" w:lineRule="auto"/>
              <w:ind w:left="-108" w:right="-81" w:firstLine="108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646" w:type="pct"/>
            <w:gridSpan w:val="2"/>
            <w:shd w:val="clear" w:color="auto" w:fill="E6E6E6"/>
            <w:vAlign w:val="center"/>
          </w:tcPr>
          <w:p w:rsidR="00B53F16" w:rsidRPr="00FB28D8" w:rsidRDefault="00B53F16" w:rsidP="00FB28D8">
            <w:pPr>
              <w:spacing w:after="0" w:line="240" w:lineRule="auto"/>
              <w:ind w:left="-108" w:right="-81" w:firstLine="108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179" w:type="pct"/>
            <w:gridSpan w:val="2"/>
            <w:shd w:val="clear" w:color="auto" w:fill="E6E6E6"/>
            <w:vAlign w:val="center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shd w:val="clear" w:color="auto" w:fill="E6E6E6"/>
            <w:vAlign w:val="center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197" w:type="pct"/>
            <w:gridSpan w:val="2"/>
            <w:shd w:val="clear" w:color="auto" w:fill="E6E6E6"/>
            <w:vAlign w:val="center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716" w:type="pct"/>
            <w:gridSpan w:val="2"/>
            <w:shd w:val="clear" w:color="auto" w:fill="E6E6E6"/>
            <w:vAlign w:val="center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311" w:type="pct"/>
            <w:gridSpan w:val="2"/>
            <w:vAlign w:val="center"/>
          </w:tcPr>
          <w:p w:rsidR="00B53F16" w:rsidRPr="00FB28D8" w:rsidRDefault="00B53F16" w:rsidP="00FB28D8">
            <w:pPr>
              <w:spacing w:after="0" w:line="240" w:lineRule="auto"/>
              <w:ind w:right="-81"/>
              <w:jc w:val="center"/>
              <w:rPr>
                <w:rFonts w:ascii="Myriad Pro" w:hAnsi="Myriad Pro" w:cs="Calibri"/>
                <w:bCs/>
                <w:sz w:val="18"/>
                <w:szCs w:val="18"/>
                <w:lang w:val="es-MX"/>
              </w:rPr>
            </w:pPr>
            <w:r w:rsidRPr="00FB28D8">
              <w:rPr>
                <w:rFonts w:ascii="Myriad Pro" w:hAnsi="Myriad Pro" w:cs="Calibri"/>
                <w:bCs/>
                <w:sz w:val="18"/>
                <w:szCs w:val="18"/>
                <w:lang w:val="es-MX"/>
              </w:rPr>
              <w:t>125211</w:t>
            </w:r>
          </w:p>
        </w:tc>
        <w:tc>
          <w:tcPr>
            <w:tcW w:w="746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ind w:left="66"/>
              <w:jc w:val="both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  <w:r w:rsidRPr="00FB28D8">
              <w:rPr>
                <w:rFonts w:ascii="Myriad Pro" w:hAnsi="Myriad Pro"/>
                <w:sz w:val="18"/>
                <w:szCs w:val="18"/>
                <w:lang w:val="es-ES_tradnl" w:eastAsia="es-ES"/>
              </w:rPr>
              <w:t xml:space="preserve">Problemáticas históricas Latinoamericanas </w:t>
            </w:r>
          </w:p>
        </w:tc>
        <w:tc>
          <w:tcPr>
            <w:tcW w:w="335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  <w:r w:rsidRPr="00FB28D8">
              <w:rPr>
                <w:rFonts w:ascii="Myriad Pro" w:hAnsi="Myriad Pro"/>
                <w:sz w:val="18"/>
                <w:szCs w:val="18"/>
                <w:lang w:val="es-ES_tradnl" w:eastAsia="es-ES"/>
              </w:rPr>
              <w:t>C1</w:t>
            </w:r>
          </w:p>
        </w:tc>
        <w:tc>
          <w:tcPr>
            <w:tcW w:w="191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  <w:r w:rsidRPr="00FB28D8">
              <w:rPr>
                <w:rFonts w:ascii="Myriad Pro" w:hAnsi="Myriad Pro"/>
                <w:sz w:val="18"/>
                <w:szCs w:val="18"/>
                <w:lang w:val="es-ES_tradnl" w:eastAsia="es-ES"/>
              </w:rPr>
              <w:t>3</w:t>
            </w:r>
          </w:p>
        </w:tc>
        <w:tc>
          <w:tcPr>
            <w:tcW w:w="240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  <w:r w:rsidRPr="00FB28D8">
              <w:rPr>
                <w:rFonts w:ascii="Myriad Pro" w:hAnsi="Myriad Pro"/>
                <w:sz w:val="18"/>
                <w:szCs w:val="18"/>
                <w:lang w:val="es-ES_tradnl" w:eastAsia="es-ES"/>
              </w:rPr>
              <w:t>48</w:t>
            </w:r>
          </w:p>
        </w:tc>
        <w:tc>
          <w:tcPr>
            <w:tcW w:w="1034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125105</w:t>
            </w:r>
          </w:p>
          <w:p w:rsidR="00B53F16" w:rsidRPr="00FB28D8" w:rsidRDefault="00B53F16" w:rsidP="00FB28D8">
            <w:pPr>
              <w:spacing w:after="0" w:line="240" w:lineRule="auto"/>
              <w:jc w:val="both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 w:eastAsia="es-ES"/>
              </w:rPr>
              <w:t>125103</w:t>
            </w:r>
          </w:p>
        </w:tc>
      </w:tr>
      <w:tr w:rsidR="00B53F16" w:rsidRPr="004800C3" w:rsidTr="0018531C">
        <w:tc>
          <w:tcPr>
            <w:tcW w:w="222" w:type="pct"/>
            <w:vAlign w:val="center"/>
          </w:tcPr>
          <w:p w:rsidR="00B53F16" w:rsidRPr="00FB28D8" w:rsidRDefault="00B53F16" w:rsidP="00FB28D8">
            <w:pPr>
              <w:spacing w:after="0" w:line="240" w:lineRule="auto"/>
              <w:ind w:left="-108" w:right="-81" w:hanging="14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646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Semiótica</w:t>
            </w:r>
          </w:p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(ubicada en 1er año)</w:t>
            </w:r>
          </w:p>
        </w:tc>
        <w:tc>
          <w:tcPr>
            <w:tcW w:w="179" w:type="pct"/>
            <w:gridSpan w:val="2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C2</w:t>
            </w:r>
          </w:p>
        </w:tc>
        <w:tc>
          <w:tcPr>
            <w:tcW w:w="183" w:type="pct"/>
            <w:gridSpan w:val="2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3</w:t>
            </w:r>
          </w:p>
        </w:tc>
        <w:tc>
          <w:tcPr>
            <w:tcW w:w="197" w:type="pct"/>
            <w:gridSpan w:val="2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48</w:t>
            </w:r>
          </w:p>
        </w:tc>
        <w:tc>
          <w:tcPr>
            <w:tcW w:w="716" w:type="pct"/>
            <w:gridSpan w:val="2"/>
            <w:vAlign w:val="center"/>
          </w:tcPr>
          <w:p w:rsidR="00B53F16" w:rsidRPr="00FB28D8" w:rsidRDefault="00B53F16" w:rsidP="00FB28D8">
            <w:pPr>
              <w:spacing w:after="0" w:line="240" w:lineRule="auto"/>
              <w:ind w:right="-81"/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311" w:type="pct"/>
            <w:gridSpan w:val="2"/>
            <w:vAlign w:val="center"/>
          </w:tcPr>
          <w:p w:rsidR="00B53F16" w:rsidRPr="00FB28D8" w:rsidRDefault="00B53F16" w:rsidP="00FB28D8">
            <w:pPr>
              <w:spacing w:after="0" w:line="240" w:lineRule="auto"/>
              <w:ind w:left="-108" w:right="-81" w:firstLine="108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125212</w:t>
            </w:r>
          </w:p>
        </w:tc>
        <w:tc>
          <w:tcPr>
            <w:tcW w:w="746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both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  <w:r w:rsidRPr="00FB28D8">
              <w:rPr>
                <w:rFonts w:ascii="Myriad Pro" w:hAnsi="Myriad Pro"/>
                <w:sz w:val="18"/>
                <w:szCs w:val="18"/>
                <w:lang w:val="es-ES_tradnl" w:eastAsia="es-ES"/>
              </w:rPr>
              <w:t xml:space="preserve">Semiótica </w:t>
            </w:r>
          </w:p>
        </w:tc>
        <w:tc>
          <w:tcPr>
            <w:tcW w:w="335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  <w:r w:rsidRPr="00FB28D8">
              <w:rPr>
                <w:rFonts w:ascii="Myriad Pro" w:hAnsi="Myriad Pro"/>
                <w:sz w:val="18"/>
                <w:szCs w:val="18"/>
                <w:lang w:val="es-ES_tradnl" w:eastAsia="es-ES"/>
              </w:rPr>
              <w:t>C</w:t>
            </w:r>
            <w:r>
              <w:rPr>
                <w:rFonts w:ascii="Myriad Pro" w:hAnsi="Myriad Pro"/>
                <w:sz w:val="18"/>
                <w:szCs w:val="18"/>
                <w:lang w:val="es-ES_tradnl" w:eastAsia="es-ES"/>
              </w:rPr>
              <w:t>2</w:t>
            </w:r>
          </w:p>
        </w:tc>
        <w:tc>
          <w:tcPr>
            <w:tcW w:w="191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  <w:r w:rsidRPr="00FB28D8">
              <w:rPr>
                <w:rFonts w:ascii="Myriad Pro" w:hAnsi="Myriad Pro"/>
                <w:sz w:val="18"/>
                <w:szCs w:val="18"/>
                <w:lang w:val="es-ES_tradnl" w:eastAsia="es-ES"/>
              </w:rPr>
              <w:t>3</w:t>
            </w:r>
          </w:p>
        </w:tc>
        <w:tc>
          <w:tcPr>
            <w:tcW w:w="240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  <w:r w:rsidRPr="00FB28D8">
              <w:rPr>
                <w:rFonts w:ascii="Myriad Pro" w:hAnsi="Myriad Pro"/>
                <w:sz w:val="18"/>
                <w:szCs w:val="18"/>
                <w:lang w:val="es-ES_tradnl" w:eastAsia="es-ES"/>
              </w:rPr>
              <w:t>48</w:t>
            </w:r>
          </w:p>
        </w:tc>
        <w:tc>
          <w:tcPr>
            <w:tcW w:w="1034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both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 w:eastAsia="es-ES"/>
              </w:rPr>
              <w:t>125110</w:t>
            </w:r>
          </w:p>
        </w:tc>
      </w:tr>
      <w:tr w:rsidR="00B53F16" w:rsidRPr="004800C3" w:rsidTr="0018531C">
        <w:tc>
          <w:tcPr>
            <w:tcW w:w="222" w:type="pct"/>
            <w:vAlign w:val="center"/>
          </w:tcPr>
          <w:p w:rsidR="00B53F16" w:rsidRPr="00FB28D8" w:rsidRDefault="00B53F16" w:rsidP="00FB28D8">
            <w:pPr>
              <w:spacing w:after="0" w:line="240" w:lineRule="auto"/>
              <w:ind w:left="-108" w:right="-81" w:firstLine="108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646" w:type="pct"/>
            <w:gridSpan w:val="2"/>
            <w:vAlign w:val="center"/>
          </w:tcPr>
          <w:p w:rsidR="00B53F16" w:rsidRPr="00FB28D8" w:rsidRDefault="00B53F16" w:rsidP="00FB28D8">
            <w:pPr>
              <w:spacing w:after="0" w:line="240" w:lineRule="auto"/>
              <w:ind w:left="-108" w:right="-81" w:firstLine="108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 xml:space="preserve">Psicología y cultura del sujeto del Aprendizaje </w:t>
            </w:r>
          </w:p>
        </w:tc>
        <w:tc>
          <w:tcPr>
            <w:tcW w:w="179" w:type="pct"/>
            <w:gridSpan w:val="2"/>
            <w:vAlign w:val="center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C1</w:t>
            </w:r>
          </w:p>
        </w:tc>
        <w:tc>
          <w:tcPr>
            <w:tcW w:w="183" w:type="pct"/>
            <w:gridSpan w:val="2"/>
            <w:vAlign w:val="center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3</w:t>
            </w:r>
          </w:p>
        </w:tc>
        <w:tc>
          <w:tcPr>
            <w:tcW w:w="197" w:type="pct"/>
            <w:gridSpan w:val="2"/>
            <w:vAlign w:val="center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48</w:t>
            </w:r>
          </w:p>
        </w:tc>
        <w:tc>
          <w:tcPr>
            <w:tcW w:w="716" w:type="pct"/>
            <w:gridSpan w:val="2"/>
            <w:vAlign w:val="center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Fundamentación Psicología y Cultural</w:t>
            </w:r>
          </w:p>
        </w:tc>
        <w:tc>
          <w:tcPr>
            <w:tcW w:w="311" w:type="pct"/>
            <w:gridSpan w:val="2"/>
            <w:vAlign w:val="center"/>
          </w:tcPr>
          <w:p w:rsidR="00B53F16" w:rsidRPr="00FB28D8" w:rsidRDefault="00B53F16" w:rsidP="00FB28D8">
            <w:pPr>
              <w:spacing w:after="0" w:line="240" w:lineRule="auto"/>
              <w:ind w:right="-81"/>
              <w:jc w:val="center"/>
              <w:rPr>
                <w:rFonts w:ascii="Myriad Pro" w:hAnsi="Myriad Pro" w:cs="Calibri"/>
                <w:bCs/>
                <w:sz w:val="18"/>
                <w:szCs w:val="18"/>
                <w:lang w:val="es-MX"/>
              </w:rPr>
            </w:pPr>
            <w:r w:rsidRPr="00FB28D8">
              <w:rPr>
                <w:rFonts w:ascii="Myriad Pro" w:hAnsi="Myriad Pro" w:cs="Calibri"/>
                <w:bCs/>
                <w:sz w:val="18"/>
                <w:szCs w:val="18"/>
                <w:lang w:val="es-MX"/>
              </w:rPr>
              <w:t>125213</w:t>
            </w:r>
          </w:p>
        </w:tc>
        <w:tc>
          <w:tcPr>
            <w:tcW w:w="746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both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  <w:r w:rsidRPr="00FB28D8">
              <w:rPr>
                <w:rFonts w:ascii="Myriad Pro" w:hAnsi="Myriad Pro"/>
                <w:sz w:val="18"/>
                <w:szCs w:val="18"/>
                <w:lang w:val="es-ES_tradnl" w:eastAsia="es-ES"/>
              </w:rPr>
              <w:t xml:space="preserve">Psicología Educacional </w:t>
            </w:r>
          </w:p>
        </w:tc>
        <w:tc>
          <w:tcPr>
            <w:tcW w:w="335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  <w:r w:rsidRPr="00FB28D8">
              <w:rPr>
                <w:rFonts w:ascii="Myriad Pro" w:hAnsi="Myriad Pro"/>
                <w:sz w:val="18"/>
                <w:szCs w:val="18"/>
                <w:lang w:val="es-ES_tradnl" w:eastAsia="es-ES"/>
              </w:rPr>
              <w:t>A</w:t>
            </w:r>
          </w:p>
        </w:tc>
        <w:tc>
          <w:tcPr>
            <w:tcW w:w="191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  <w:r w:rsidRPr="00FB28D8">
              <w:rPr>
                <w:rFonts w:ascii="Myriad Pro" w:hAnsi="Myriad Pro"/>
                <w:sz w:val="18"/>
                <w:szCs w:val="18"/>
                <w:lang w:val="es-ES_tradnl" w:eastAsia="es-ES"/>
              </w:rPr>
              <w:t>3</w:t>
            </w:r>
          </w:p>
        </w:tc>
        <w:tc>
          <w:tcPr>
            <w:tcW w:w="240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  <w:r w:rsidRPr="00FB28D8">
              <w:rPr>
                <w:rFonts w:ascii="Myriad Pro" w:hAnsi="Myriad Pro"/>
                <w:sz w:val="18"/>
                <w:szCs w:val="18"/>
                <w:lang w:val="es-ES_tradnl" w:eastAsia="es-ES"/>
              </w:rPr>
              <w:t>96</w:t>
            </w:r>
          </w:p>
        </w:tc>
        <w:tc>
          <w:tcPr>
            <w:tcW w:w="1034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125101-125104</w:t>
            </w:r>
          </w:p>
          <w:p w:rsidR="00B53F16" w:rsidRPr="00FB28D8" w:rsidRDefault="00B53F16" w:rsidP="00FB28D8">
            <w:pPr>
              <w:spacing w:after="0" w:line="240" w:lineRule="auto"/>
              <w:ind w:left="18"/>
              <w:jc w:val="both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 w:eastAsia="es-ES"/>
              </w:rPr>
              <w:t>125107</w:t>
            </w:r>
          </w:p>
        </w:tc>
      </w:tr>
      <w:tr w:rsidR="00B53F16" w:rsidRPr="004800C3" w:rsidTr="0018531C">
        <w:tc>
          <w:tcPr>
            <w:tcW w:w="222" w:type="pct"/>
            <w:vAlign w:val="center"/>
          </w:tcPr>
          <w:p w:rsidR="00B53F16" w:rsidRPr="00FB28D8" w:rsidRDefault="00B53F16" w:rsidP="00FB28D8">
            <w:pPr>
              <w:spacing w:after="0" w:line="240" w:lineRule="auto"/>
              <w:ind w:left="-108" w:right="-81" w:firstLine="108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646" w:type="pct"/>
            <w:gridSpan w:val="2"/>
            <w:shd w:val="clear" w:color="auto" w:fill="E0E0E0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179" w:type="pct"/>
            <w:gridSpan w:val="2"/>
            <w:shd w:val="clear" w:color="auto" w:fill="E0E0E0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shd w:val="clear" w:color="auto" w:fill="E0E0E0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197" w:type="pct"/>
            <w:gridSpan w:val="2"/>
            <w:shd w:val="clear" w:color="auto" w:fill="E0E0E0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716" w:type="pct"/>
            <w:gridSpan w:val="2"/>
            <w:shd w:val="clear" w:color="auto" w:fill="E0E0E0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311" w:type="pct"/>
            <w:gridSpan w:val="2"/>
            <w:vAlign w:val="center"/>
          </w:tcPr>
          <w:p w:rsidR="00B53F16" w:rsidRPr="00FB28D8" w:rsidRDefault="00B53F16" w:rsidP="00FB28D8">
            <w:pPr>
              <w:spacing w:after="0" w:line="240" w:lineRule="auto"/>
              <w:ind w:left="-108" w:right="-81" w:firstLine="108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125214</w:t>
            </w:r>
          </w:p>
        </w:tc>
        <w:tc>
          <w:tcPr>
            <w:tcW w:w="746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 w:eastAsia="es-ES"/>
              </w:rPr>
              <w:t>Introducción a las Psicopatologías</w:t>
            </w:r>
          </w:p>
        </w:tc>
        <w:tc>
          <w:tcPr>
            <w:tcW w:w="335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  <w:r w:rsidRPr="00FB28D8">
              <w:rPr>
                <w:rFonts w:ascii="Myriad Pro" w:hAnsi="Myriad Pro"/>
                <w:sz w:val="18"/>
                <w:szCs w:val="18"/>
                <w:lang w:val="es-ES_tradnl" w:eastAsia="es-ES"/>
              </w:rPr>
              <w:t>A</w:t>
            </w:r>
          </w:p>
        </w:tc>
        <w:tc>
          <w:tcPr>
            <w:tcW w:w="191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  <w:r w:rsidRPr="00FB28D8">
              <w:rPr>
                <w:rFonts w:ascii="Myriad Pro" w:hAnsi="Myriad Pro"/>
                <w:sz w:val="18"/>
                <w:szCs w:val="18"/>
                <w:lang w:val="es-ES_tradnl" w:eastAsia="es-ES"/>
              </w:rPr>
              <w:t>3</w:t>
            </w:r>
          </w:p>
        </w:tc>
        <w:tc>
          <w:tcPr>
            <w:tcW w:w="240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  <w:r w:rsidRPr="00FB28D8">
              <w:rPr>
                <w:rFonts w:ascii="Myriad Pro" w:hAnsi="Myriad Pro"/>
                <w:sz w:val="18"/>
                <w:szCs w:val="18"/>
                <w:lang w:val="es-ES_tradnl" w:eastAsia="es-ES"/>
              </w:rPr>
              <w:t>96</w:t>
            </w:r>
          </w:p>
        </w:tc>
        <w:tc>
          <w:tcPr>
            <w:tcW w:w="1034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125101-125104</w:t>
            </w:r>
          </w:p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125105-125107</w:t>
            </w:r>
          </w:p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cs="Calibri"/>
                <w:sz w:val="18"/>
                <w:szCs w:val="18"/>
              </w:rPr>
              <w:t>125108-125109</w:t>
            </w:r>
          </w:p>
        </w:tc>
      </w:tr>
      <w:tr w:rsidR="00B53F16" w:rsidRPr="004800C3" w:rsidTr="0018531C">
        <w:tc>
          <w:tcPr>
            <w:tcW w:w="222" w:type="pct"/>
            <w:vAlign w:val="center"/>
          </w:tcPr>
          <w:p w:rsidR="00B53F16" w:rsidRPr="00FB28D8" w:rsidRDefault="00B53F16" w:rsidP="00FB28D8">
            <w:pPr>
              <w:spacing w:after="0" w:line="240" w:lineRule="auto"/>
              <w:ind w:left="-108" w:right="-81" w:firstLine="108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646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Sociología de la Educación</w:t>
            </w:r>
          </w:p>
        </w:tc>
        <w:tc>
          <w:tcPr>
            <w:tcW w:w="179" w:type="pct"/>
            <w:gridSpan w:val="2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A</w:t>
            </w:r>
          </w:p>
        </w:tc>
        <w:tc>
          <w:tcPr>
            <w:tcW w:w="183" w:type="pct"/>
            <w:gridSpan w:val="2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3</w:t>
            </w:r>
          </w:p>
        </w:tc>
        <w:tc>
          <w:tcPr>
            <w:tcW w:w="197" w:type="pct"/>
            <w:gridSpan w:val="2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96</w:t>
            </w:r>
          </w:p>
        </w:tc>
        <w:tc>
          <w:tcPr>
            <w:tcW w:w="716" w:type="pct"/>
            <w:gridSpan w:val="2"/>
            <w:vAlign w:val="center"/>
          </w:tcPr>
          <w:p w:rsidR="00B53F16" w:rsidRPr="00FB28D8" w:rsidRDefault="00B53F16" w:rsidP="00FB28D8">
            <w:pPr>
              <w:spacing w:after="0" w:line="240" w:lineRule="auto"/>
              <w:ind w:right="-81"/>
              <w:jc w:val="center"/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</w:pPr>
            <w:r w:rsidRPr="00FB28D8"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  <w:t>---------</w:t>
            </w:r>
          </w:p>
        </w:tc>
        <w:tc>
          <w:tcPr>
            <w:tcW w:w="311" w:type="pct"/>
            <w:gridSpan w:val="2"/>
            <w:vAlign w:val="center"/>
          </w:tcPr>
          <w:p w:rsidR="00B53F16" w:rsidRPr="00FB28D8" w:rsidRDefault="00B53F16" w:rsidP="00FB28D8">
            <w:pPr>
              <w:spacing w:after="0" w:line="240" w:lineRule="auto"/>
              <w:ind w:left="-108" w:right="-81" w:firstLine="108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125215</w:t>
            </w:r>
          </w:p>
        </w:tc>
        <w:tc>
          <w:tcPr>
            <w:tcW w:w="746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ind w:left="66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  <w:r w:rsidRPr="00FB28D8">
              <w:rPr>
                <w:rFonts w:ascii="Myriad Pro" w:hAnsi="Myriad Pro"/>
                <w:sz w:val="18"/>
                <w:szCs w:val="18"/>
                <w:lang w:val="es-ES_tradnl" w:eastAsia="es-ES"/>
              </w:rPr>
              <w:t>Sociología de la Educación</w:t>
            </w:r>
          </w:p>
        </w:tc>
        <w:tc>
          <w:tcPr>
            <w:tcW w:w="335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  <w:r w:rsidRPr="00FB28D8">
              <w:rPr>
                <w:rFonts w:ascii="Myriad Pro" w:hAnsi="Myriad Pro"/>
                <w:sz w:val="18"/>
                <w:szCs w:val="18"/>
                <w:lang w:val="es-ES_tradnl" w:eastAsia="es-ES"/>
              </w:rPr>
              <w:t>A</w:t>
            </w:r>
          </w:p>
        </w:tc>
        <w:tc>
          <w:tcPr>
            <w:tcW w:w="191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  <w:r w:rsidRPr="00FB28D8">
              <w:rPr>
                <w:rFonts w:ascii="Myriad Pro" w:hAnsi="Myriad Pro"/>
                <w:sz w:val="18"/>
                <w:szCs w:val="18"/>
                <w:lang w:val="es-ES_tradnl" w:eastAsia="es-ES"/>
              </w:rPr>
              <w:t>3</w:t>
            </w:r>
          </w:p>
        </w:tc>
        <w:tc>
          <w:tcPr>
            <w:tcW w:w="240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  <w:r w:rsidRPr="00FB28D8">
              <w:rPr>
                <w:rFonts w:ascii="Myriad Pro" w:hAnsi="Myriad Pro"/>
                <w:sz w:val="18"/>
                <w:szCs w:val="18"/>
                <w:lang w:val="es-ES_tradnl" w:eastAsia="es-ES"/>
              </w:rPr>
              <w:t>96</w:t>
            </w:r>
          </w:p>
        </w:tc>
        <w:tc>
          <w:tcPr>
            <w:tcW w:w="1034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125102-125103</w:t>
            </w:r>
          </w:p>
          <w:p w:rsidR="00B53F16" w:rsidRPr="00FB28D8" w:rsidRDefault="00B53F16" w:rsidP="00FB28D8">
            <w:pPr>
              <w:spacing w:after="0" w:line="240" w:lineRule="auto"/>
              <w:ind w:left="18"/>
              <w:jc w:val="both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 w:eastAsia="es-ES"/>
              </w:rPr>
              <w:t>125104</w:t>
            </w:r>
          </w:p>
        </w:tc>
      </w:tr>
      <w:tr w:rsidR="00B53F16" w:rsidRPr="004800C3" w:rsidTr="0018531C">
        <w:tc>
          <w:tcPr>
            <w:tcW w:w="222" w:type="pct"/>
            <w:vAlign w:val="center"/>
          </w:tcPr>
          <w:p w:rsidR="00B53F16" w:rsidRPr="00FB28D8" w:rsidRDefault="00B53F16" w:rsidP="00FB28D8">
            <w:pPr>
              <w:spacing w:after="0" w:line="240" w:lineRule="auto"/>
              <w:ind w:left="-108" w:right="-81" w:hanging="14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646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Lengua y su Didáctica I</w:t>
            </w:r>
          </w:p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(ubicada en 1er año)</w:t>
            </w:r>
          </w:p>
        </w:tc>
        <w:tc>
          <w:tcPr>
            <w:tcW w:w="179" w:type="pct"/>
            <w:gridSpan w:val="2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A</w:t>
            </w:r>
          </w:p>
        </w:tc>
        <w:tc>
          <w:tcPr>
            <w:tcW w:w="183" w:type="pct"/>
            <w:gridSpan w:val="2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3</w:t>
            </w:r>
          </w:p>
        </w:tc>
        <w:tc>
          <w:tcPr>
            <w:tcW w:w="197" w:type="pct"/>
            <w:gridSpan w:val="2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96</w:t>
            </w:r>
          </w:p>
        </w:tc>
        <w:tc>
          <w:tcPr>
            <w:tcW w:w="716" w:type="pct"/>
            <w:gridSpan w:val="2"/>
            <w:vAlign w:val="center"/>
          </w:tcPr>
          <w:p w:rsidR="00B53F16" w:rsidRPr="00FB28D8" w:rsidRDefault="00B53F16" w:rsidP="00FB28D8">
            <w:pPr>
              <w:spacing w:after="0" w:line="240" w:lineRule="auto"/>
              <w:ind w:right="-81"/>
              <w:jc w:val="center"/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311" w:type="pct"/>
            <w:gridSpan w:val="2"/>
            <w:vAlign w:val="center"/>
          </w:tcPr>
          <w:p w:rsidR="00B53F16" w:rsidRPr="00FB28D8" w:rsidRDefault="00B53F16" w:rsidP="00FB28D8">
            <w:pPr>
              <w:spacing w:after="0" w:line="240" w:lineRule="auto"/>
              <w:ind w:left="-108" w:right="-81" w:firstLine="108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125216</w:t>
            </w:r>
          </w:p>
        </w:tc>
        <w:tc>
          <w:tcPr>
            <w:tcW w:w="746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ind w:left="66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 w:eastAsia="es-ES"/>
              </w:rPr>
              <w:t xml:space="preserve">Didáctica de </w:t>
            </w:r>
            <w:smartTag w:uri="urn:schemas-microsoft-com:office:smarttags" w:element="PersonName">
              <w:smartTagPr>
                <w:attr w:name="ProductID" w:val="la Lengua"/>
              </w:smartTagPr>
              <w:r w:rsidRPr="00FB28D8">
                <w:rPr>
                  <w:rFonts w:ascii="Myriad Pro" w:hAnsi="Myriad Pro" w:cs="Arial"/>
                  <w:sz w:val="18"/>
                  <w:szCs w:val="18"/>
                  <w:lang w:val="es-ES" w:eastAsia="es-ES"/>
                </w:rPr>
                <w:t>la Lengua</w:t>
              </w:r>
            </w:smartTag>
            <w:r w:rsidRPr="00FB28D8">
              <w:rPr>
                <w:rFonts w:ascii="Myriad Pro" w:hAnsi="Myriad Pro" w:cs="Arial"/>
                <w:sz w:val="18"/>
                <w:szCs w:val="18"/>
                <w:lang w:val="es-ES" w:eastAsia="es-ES"/>
              </w:rPr>
              <w:t xml:space="preserve"> y la Literatura</w:t>
            </w:r>
          </w:p>
        </w:tc>
        <w:tc>
          <w:tcPr>
            <w:tcW w:w="335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  <w:r w:rsidRPr="00FB28D8">
              <w:rPr>
                <w:rFonts w:ascii="Myriad Pro" w:hAnsi="Myriad Pro"/>
                <w:sz w:val="18"/>
                <w:szCs w:val="18"/>
                <w:lang w:val="es-ES_tradnl" w:eastAsia="es-ES"/>
              </w:rPr>
              <w:t>A</w:t>
            </w:r>
          </w:p>
        </w:tc>
        <w:tc>
          <w:tcPr>
            <w:tcW w:w="191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  <w:r w:rsidRPr="00FB28D8">
              <w:rPr>
                <w:rFonts w:ascii="Myriad Pro" w:hAnsi="Myriad Pro"/>
                <w:sz w:val="18"/>
                <w:szCs w:val="18"/>
                <w:lang w:val="es-ES_tradnl" w:eastAsia="es-ES"/>
              </w:rPr>
              <w:t>4</w:t>
            </w:r>
          </w:p>
        </w:tc>
        <w:tc>
          <w:tcPr>
            <w:tcW w:w="240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  <w:r w:rsidRPr="00FB28D8">
              <w:rPr>
                <w:rFonts w:ascii="Myriad Pro" w:hAnsi="Myriad Pro"/>
                <w:sz w:val="18"/>
                <w:szCs w:val="18"/>
                <w:lang w:val="es-ES_tradnl" w:eastAsia="es-ES"/>
              </w:rPr>
              <w:t>128</w:t>
            </w:r>
          </w:p>
        </w:tc>
        <w:tc>
          <w:tcPr>
            <w:tcW w:w="1034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125102-125104</w:t>
            </w:r>
          </w:p>
          <w:p w:rsidR="00B53F16" w:rsidRPr="00FB28D8" w:rsidRDefault="00B53F16" w:rsidP="00FB28D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B28D8">
              <w:rPr>
                <w:rFonts w:cs="Calibri"/>
                <w:sz w:val="18"/>
                <w:szCs w:val="18"/>
              </w:rPr>
              <w:t>125106-125107-</w:t>
            </w:r>
          </w:p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cs="Calibri"/>
                <w:sz w:val="18"/>
                <w:szCs w:val="18"/>
              </w:rPr>
              <w:t>125110</w:t>
            </w:r>
          </w:p>
        </w:tc>
      </w:tr>
      <w:tr w:rsidR="00B53F16" w:rsidRPr="004800C3" w:rsidTr="0018531C">
        <w:tc>
          <w:tcPr>
            <w:tcW w:w="222" w:type="pct"/>
            <w:vAlign w:val="center"/>
          </w:tcPr>
          <w:p w:rsidR="00B53F16" w:rsidRPr="00FB28D8" w:rsidRDefault="00B53F16" w:rsidP="00FB28D8">
            <w:pPr>
              <w:spacing w:after="0" w:line="240" w:lineRule="auto"/>
              <w:ind w:left="-108" w:right="-81" w:hanging="14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646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Ciencias Naturales y su Didáctica I</w:t>
            </w:r>
          </w:p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(ubicada en 1er año)</w:t>
            </w:r>
          </w:p>
        </w:tc>
        <w:tc>
          <w:tcPr>
            <w:tcW w:w="179" w:type="pct"/>
            <w:gridSpan w:val="2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C2</w:t>
            </w:r>
          </w:p>
        </w:tc>
        <w:tc>
          <w:tcPr>
            <w:tcW w:w="183" w:type="pct"/>
            <w:gridSpan w:val="2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4</w:t>
            </w:r>
          </w:p>
        </w:tc>
        <w:tc>
          <w:tcPr>
            <w:tcW w:w="197" w:type="pct"/>
            <w:gridSpan w:val="2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64</w:t>
            </w:r>
          </w:p>
        </w:tc>
        <w:tc>
          <w:tcPr>
            <w:tcW w:w="716" w:type="pct"/>
            <w:gridSpan w:val="2"/>
            <w:vAlign w:val="center"/>
          </w:tcPr>
          <w:p w:rsidR="00B53F16" w:rsidRPr="00FB28D8" w:rsidRDefault="00B53F16" w:rsidP="00FB28D8">
            <w:pPr>
              <w:spacing w:after="0" w:line="240" w:lineRule="auto"/>
              <w:ind w:right="-81"/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311" w:type="pct"/>
            <w:gridSpan w:val="2"/>
            <w:vAlign w:val="center"/>
          </w:tcPr>
          <w:p w:rsidR="00B53F16" w:rsidRPr="00FB28D8" w:rsidRDefault="00B53F16" w:rsidP="00FB28D8">
            <w:pPr>
              <w:spacing w:after="0" w:line="240" w:lineRule="auto"/>
              <w:ind w:left="-108" w:right="-81" w:firstLine="108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125217</w:t>
            </w:r>
          </w:p>
        </w:tc>
        <w:tc>
          <w:tcPr>
            <w:tcW w:w="746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  <w:r w:rsidRPr="00FB28D8">
              <w:rPr>
                <w:rFonts w:ascii="Myriad Pro" w:hAnsi="Myriad Pro"/>
                <w:sz w:val="18"/>
                <w:szCs w:val="18"/>
                <w:lang w:val="es-ES_tradnl" w:eastAsia="es-ES"/>
              </w:rPr>
              <w:t>Didáctica de las Ciencias Naturales I</w:t>
            </w:r>
          </w:p>
        </w:tc>
        <w:tc>
          <w:tcPr>
            <w:tcW w:w="335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  <w:r w:rsidRPr="00FB28D8">
              <w:rPr>
                <w:rFonts w:ascii="Myriad Pro" w:hAnsi="Myriad Pro"/>
                <w:sz w:val="18"/>
                <w:szCs w:val="18"/>
                <w:lang w:val="es-ES_tradnl" w:eastAsia="es-ES"/>
              </w:rPr>
              <w:t>A</w:t>
            </w:r>
          </w:p>
        </w:tc>
        <w:tc>
          <w:tcPr>
            <w:tcW w:w="191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  <w:r w:rsidRPr="00FB28D8">
              <w:rPr>
                <w:rFonts w:ascii="Myriad Pro" w:hAnsi="Myriad Pro"/>
                <w:sz w:val="18"/>
                <w:szCs w:val="18"/>
                <w:lang w:val="es-ES_tradnl" w:eastAsia="es-ES"/>
              </w:rPr>
              <w:t>3</w:t>
            </w:r>
          </w:p>
        </w:tc>
        <w:tc>
          <w:tcPr>
            <w:tcW w:w="240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  <w:r w:rsidRPr="00FB28D8">
              <w:rPr>
                <w:rFonts w:ascii="Myriad Pro" w:hAnsi="Myriad Pro"/>
                <w:sz w:val="18"/>
                <w:szCs w:val="18"/>
                <w:lang w:val="es-ES_tradnl" w:eastAsia="es-ES"/>
              </w:rPr>
              <w:t>96</w:t>
            </w:r>
          </w:p>
        </w:tc>
        <w:tc>
          <w:tcPr>
            <w:tcW w:w="1034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125102-125104</w:t>
            </w:r>
          </w:p>
          <w:p w:rsidR="00B53F16" w:rsidRPr="00F270C4" w:rsidRDefault="00B53F16" w:rsidP="00F270C4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125106-125107</w:t>
            </w:r>
          </w:p>
        </w:tc>
      </w:tr>
      <w:tr w:rsidR="00B53F16" w:rsidRPr="004800C3" w:rsidTr="0018531C">
        <w:tc>
          <w:tcPr>
            <w:tcW w:w="222" w:type="pct"/>
            <w:vAlign w:val="center"/>
          </w:tcPr>
          <w:p w:rsidR="00B53F16" w:rsidRPr="00FB28D8" w:rsidRDefault="00B53F16" w:rsidP="00FB28D8">
            <w:pPr>
              <w:spacing w:after="0" w:line="240" w:lineRule="auto"/>
              <w:ind w:left="-108" w:right="-81" w:hanging="14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646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Matemática y su Didáctica I</w:t>
            </w:r>
          </w:p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(ubicada en 1er año)</w:t>
            </w:r>
          </w:p>
        </w:tc>
        <w:tc>
          <w:tcPr>
            <w:tcW w:w="179" w:type="pct"/>
            <w:gridSpan w:val="2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C2</w:t>
            </w:r>
          </w:p>
        </w:tc>
        <w:tc>
          <w:tcPr>
            <w:tcW w:w="183" w:type="pct"/>
            <w:gridSpan w:val="2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4</w:t>
            </w:r>
          </w:p>
        </w:tc>
        <w:tc>
          <w:tcPr>
            <w:tcW w:w="197" w:type="pct"/>
            <w:gridSpan w:val="2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64</w:t>
            </w:r>
          </w:p>
        </w:tc>
        <w:tc>
          <w:tcPr>
            <w:tcW w:w="716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b/>
                <w:bCs/>
                <w:sz w:val="18"/>
                <w:szCs w:val="18"/>
              </w:rPr>
            </w:pPr>
          </w:p>
        </w:tc>
        <w:tc>
          <w:tcPr>
            <w:tcW w:w="311" w:type="pct"/>
            <w:gridSpan w:val="2"/>
            <w:vAlign w:val="center"/>
          </w:tcPr>
          <w:p w:rsidR="00B53F16" w:rsidRPr="00FB28D8" w:rsidRDefault="00B53F16" w:rsidP="00FB28D8">
            <w:pPr>
              <w:spacing w:after="0" w:line="240" w:lineRule="auto"/>
              <w:ind w:left="-108" w:right="-81" w:firstLine="108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125218</w:t>
            </w:r>
          </w:p>
        </w:tc>
        <w:tc>
          <w:tcPr>
            <w:tcW w:w="746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  <w:r w:rsidRPr="00FB28D8">
              <w:rPr>
                <w:rFonts w:ascii="Myriad Pro" w:hAnsi="Myriad Pro"/>
                <w:sz w:val="18"/>
                <w:szCs w:val="18"/>
                <w:lang w:val="es-ES_tradnl" w:eastAsia="es-ES"/>
              </w:rPr>
              <w:t>Didáctica de la Matemática I</w:t>
            </w:r>
          </w:p>
        </w:tc>
        <w:tc>
          <w:tcPr>
            <w:tcW w:w="335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  <w:r w:rsidRPr="00FB28D8">
              <w:rPr>
                <w:rFonts w:ascii="Myriad Pro" w:hAnsi="Myriad Pro"/>
                <w:sz w:val="18"/>
                <w:szCs w:val="18"/>
                <w:lang w:val="es-ES_tradnl" w:eastAsia="es-ES"/>
              </w:rPr>
              <w:t>A</w:t>
            </w:r>
          </w:p>
        </w:tc>
        <w:tc>
          <w:tcPr>
            <w:tcW w:w="191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  <w:r w:rsidRPr="00FB28D8">
              <w:rPr>
                <w:rFonts w:ascii="Myriad Pro" w:hAnsi="Myriad Pro"/>
                <w:sz w:val="18"/>
                <w:szCs w:val="18"/>
                <w:lang w:val="es-ES_tradnl" w:eastAsia="es-ES"/>
              </w:rPr>
              <w:t>3</w:t>
            </w:r>
          </w:p>
        </w:tc>
        <w:tc>
          <w:tcPr>
            <w:tcW w:w="240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  <w:r w:rsidRPr="00FB28D8">
              <w:rPr>
                <w:rFonts w:ascii="Myriad Pro" w:hAnsi="Myriad Pro"/>
                <w:sz w:val="18"/>
                <w:szCs w:val="18"/>
                <w:lang w:val="es-ES_tradnl" w:eastAsia="es-ES"/>
              </w:rPr>
              <w:t>96</w:t>
            </w:r>
          </w:p>
        </w:tc>
        <w:tc>
          <w:tcPr>
            <w:tcW w:w="1034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125102-125104</w:t>
            </w:r>
          </w:p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cs="Calibri"/>
                <w:sz w:val="18"/>
                <w:szCs w:val="18"/>
              </w:rPr>
              <w:t>125106-125107</w:t>
            </w:r>
          </w:p>
        </w:tc>
      </w:tr>
      <w:tr w:rsidR="00B53F16" w:rsidRPr="004800C3" w:rsidTr="0018531C">
        <w:tc>
          <w:tcPr>
            <w:tcW w:w="222" w:type="pct"/>
            <w:vAlign w:val="center"/>
          </w:tcPr>
          <w:p w:rsidR="00B53F16" w:rsidRPr="00FB28D8" w:rsidRDefault="00B53F16" w:rsidP="00FB28D8">
            <w:pPr>
              <w:spacing w:after="0" w:line="240" w:lineRule="auto"/>
              <w:ind w:left="-108" w:right="-81" w:hanging="14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646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 xml:space="preserve">Ciencias sociales y su Didáctica I </w:t>
            </w:r>
          </w:p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(ubicada en 1er año)</w:t>
            </w:r>
          </w:p>
        </w:tc>
        <w:tc>
          <w:tcPr>
            <w:tcW w:w="179" w:type="pct"/>
            <w:gridSpan w:val="2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C2</w:t>
            </w:r>
          </w:p>
        </w:tc>
        <w:tc>
          <w:tcPr>
            <w:tcW w:w="183" w:type="pct"/>
            <w:gridSpan w:val="2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4</w:t>
            </w:r>
          </w:p>
        </w:tc>
        <w:tc>
          <w:tcPr>
            <w:tcW w:w="197" w:type="pct"/>
            <w:gridSpan w:val="2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64</w:t>
            </w:r>
          </w:p>
        </w:tc>
        <w:tc>
          <w:tcPr>
            <w:tcW w:w="716" w:type="pct"/>
            <w:gridSpan w:val="2"/>
            <w:vAlign w:val="center"/>
          </w:tcPr>
          <w:p w:rsidR="00B53F16" w:rsidRPr="00FB28D8" w:rsidRDefault="00B53F16" w:rsidP="00FB28D8">
            <w:pPr>
              <w:spacing w:after="0" w:line="240" w:lineRule="auto"/>
              <w:ind w:right="-81"/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311" w:type="pct"/>
            <w:gridSpan w:val="2"/>
            <w:vAlign w:val="center"/>
          </w:tcPr>
          <w:p w:rsidR="00B53F16" w:rsidRPr="00FB28D8" w:rsidRDefault="00B53F16" w:rsidP="00FB28D8">
            <w:pPr>
              <w:spacing w:after="0" w:line="240" w:lineRule="auto"/>
              <w:ind w:left="-108" w:right="-81" w:firstLine="108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125219</w:t>
            </w:r>
          </w:p>
        </w:tc>
        <w:tc>
          <w:tcPr>
            <w:tcW w:w="746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  <w:r w:rsidRPr="00FB28D8">
              <w:rPr>
                <w:rFonts w:ascii="Myriad Pro" w:hAnsi="Myriad Pro"/>
                <w:sz w:val="18"/>
                <w:szCs w:val="18"/>
                <w:lang w:val="es-ES_tradnl" w:eastAsia="es-ES"/>
              </w:rPr>
              <w:t>Didáctica de las Ciencias Sociales I</w:t>
            </w:r>
          </w:p>
        </w:tc>
        <w:tc>
          <w:tcPr>
            <w:tcW w:w="335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  <w:r w:rsidRPr="00FB28D8">
              <w:rPr>
                <w:rFonts w:ascii="Myriad Pro" w:hAnsi="Myriad Pro"/>
                <w:sz w:val="18"/>
                <w:szCs w:val="18"/>
                <w:lang w:val="es-ES_tradnl" w:eastAsia="es-ES"/>
              </w:rPr>
              <w:t>A</w:t>
            </w:r>
          </w:p>
        </w:tc>
        <w:tc>
          <w:tcPr>
            <w:tcW w:w="191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  <w:r w:rsidRPr="00FB28D8">
              <w:rPr>
                <w:rFonts w:ascii="Myriad Pro" w:hAnsi="Myriad Pro"/>
                <w:sz w:val="18"/>
                <w:szCs w:val="18"/>
                <w:lang w:val="es-ES_tradnl" w:eastAsia="es-ES"/>
              </w:rPr>
              <w:t>3</w:t>
            </w:r>
          </w:p>
        </w:tc>
        <w:tc>
          <w:tcPr>
            <w:tcW w:w="240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  <w:r w:rsidRPr="00FB28D8">
              <w:rPr>
                <w:rFonts w:ascii="Myriad Pro" w:hAnsi="Myriad Pro"/>
                <w:sz w:val="18"/>
                <w:szCs w:val="18"/>
                <w:lang w:val="es-ES_tradnl" w:eastAsia="es-ES"/>
              </w:rPr>
              <w:t>96</w:t>
            </w:r>
          </w:p>
        </w:tc>
        <w:tc>
          <w:tcPr>
            <w:tcW w:w="1034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125102-125104</w:t>
            </w:r>
          </w:p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cs="Calibri"/>
                <w:sz w:val="18"/>
                <w:szCs w:val="18"/>
              </w:rPr>
              <w:t>125106-125107</w:t>
            </w:r>
          </w:p>
        </w:tc>
      </w:tr>
      <w:tr w:rsidR="00B53F16" w:rsidRPr="004800C3" w:rsidTr="0018531C">
        <w:tc>
          <w:tcPr>
            <w:tcW w:w="222" w:type="pct"/>
            <w:vAlign w:val="center"/>
          </w:tcPr>
          <w:p w:rsidR="00B53F16" w:rsidRPr="00FB28D8" w:rsidRDefault="00B53F16" w:rsidP="00FB28D8">
            <w:pPr>
              <w:spacing w:after="0" w:line="240" w:lineRule="auto"/>
              <w:ind w:left="-108" w:right="-81" w:hanging="14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646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 xml:space="preserve">Investigación Educativa I </w:t>
            </w:r>
          </w:p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(ubicada en 1er año)</w:t>
            </w:r>
          </w:p>
        </w:tc>
        <w:tc>
          <w:tcPr>
            <w:tcW w:w="179" w:type="pct"/>
            <w:gridSpan w:val="2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A</w:t>
            </w:r>
          </w:p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3</w:t>
            </w:r>
          </w:p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197" w:type="pct"/>
            <w:gridSpan w:val="2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96</w:t>
            </w:r>
          </w:p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716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b/>
                <w:bCs/>
                <w:sz w:val="18"/>
                <w:szCs w:val="18"/>
              </w:rPr>
            </w:pPr>
          </w:p>
        </w:tc>
        <w:tc>
          <w:tcPr>
            <w:tcW w:w="311" w:type="pct"/>
            <w:gridSpan w:val="2"/>
            <w:vAlign w:val="center"/>
          </w:tcPr>
          <w:p w:rsidR="00B53F16" w:rsidRPr="00FB28D8" w:rsidRDefault="00B53F16" w:rsidP="00FB28D8">
            <w:pPr>
              <w:spacing w:after="0" w:line="240" w:lineRule="auto"/>
              <w:ind w:left="-108" w:right="-81" w:firstLine="108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125220</w:t>
            </w:r>
          </w:p>
        </w:tc>
        <w:tc>
          <w:tcPr>
            <w:tcW w:w="746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  <w:r w:rsidRPr="00FB28D8">
              <w:rPr>
                <w:rFonts w:ascii="Myriad Pro" w:hAnsi="Myriad Pro"/>
                <w:sz w:val="18"/>
                <w:szCs w:val="18"/>
                <w:lang w:val="es-ES_tradnl" w:eastAsia="es-ES"/>
              </w:rPr>
              <w:t xml:space="preserve">Investigación Educativa I. Contextos y Prácticas Educativas en las Infancias </w:t>
            </w:r>
          </w:p>
        </w:tc>
        <w:tc>
          <w:tcPr>
            <w:tcW w:w="335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  <w:r w:rsidRPr="00FB28D8">
              <w:rPr>
                <w:rFonts w:ascii="Myriad Pro" w:hAnsi="Myriad Pro"/>
                <w:sz w:val="18"/>
                <w:szCs w:val="18"/>
                <w:lang w:val="es-ES_tradnl" w:eastAsia="es-ES"/>
              </w:rPr>
              <w:t>A</w:t>
            </w:r>
          </w:p>
        </w:tc>
        <w:tc>
          <w:tcPr>
            <w:tcW w:w="191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  <w:r w:rsidRPr="00FB28D8">
              <w:rPr>
                <w:rFonts w:ascii="Myriad Pro" w:hAnsi="Myriad Pro"/>
                <w:sz w:val="18"/>
                <w:szCs w:val="18"/>
                <w:lang w:val="es-ES_tradnl" w:eastAsia="es-ES"/>
              </w:rPr>
              <w:t>2</w:t>
            </w:r>
          </w:p>
        </w:tc>
        <w:tc>
          <w:tcPr>
            <w:tcW w:w="240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  <w:r w:rsidRPr="00FB28D8">
              <w:rPr>
                <w:rFonts w:ascii="Myriad Pro" w:hAnsi="Myriad Pro"/>
                <w:sz w:val="18"/>
                <w:szCs w:val="18"/>
                <w:lang w:val="es-ES_tradnl" w:eastAsia="es-ES"/>
              </w:rPr>
              <w:t>64</w:t>
            </w:r>
          </w:p>
        </w:tc>
        <w:tc>
          <w:tcPr>
            <w:tcW w:w="1034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125101- 125104</w:t>
            </w:r>
          </w:p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125102- 125105</w:t>
            </w:r>
          </w:p>
          <w:p w:rsidR="00B53F16" w:rsidRPr="00FB28D8" w:rsidRDefault="00B53F16" w:rsidP="00FB28D8">
            <w:pPr>
              <w:spacing w:after="0" w:line="240" w:lineRule="auto"/>
              <w:jc w:val="both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 w:eastAsia="es-ES"/>
              </w:rPr>
              <w:t>125103-125109</w:t>
            </w:r>
          </w:p>
        </w:tc>
      </w:tr>
      <w:tr w:rsidR="00B53F16" w:rsidRPr="004800C3" w:rsidTr="0018531C">
        <w:trPr>
          <w:trHeight w:val="1230"/>
        </w:trPr>
        <w:tc>
          <w:tcPr>
            <w:tcW w:w="222" w:type="pct"/>
            <w:vMerge w:val="restart"/>
            <w:vAlign w:val="center"/>
          </w:tcPr>
          <w:p w:rsidR="00B53F16" w:rsidRPr="00FB28D8" w:rsidRDefault="00B53F16" w:rsidP="00FB28D8">
            <w:pPr>
              <w:spacing w:after="0" w:line="240" w:lineRule="auto"/>
              <w:ind w:left="-108" w:right="-81" w:firstLine="108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646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b/>
                <w:bCs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 xml:space="preserve">Investigación Educativa </w:t>
            </w:r>
            <w:r w:rsidRPr="00FB28D8">
              <w:rPr>
                <w:rFonts w:ascii="Myriad Pro" w:hAnsi="Myriad Pro" w:cs="Calibri"/>
                <w:bCs/>
                <w:sz w:val="18"/>
                <w:szCs w:val="18"/>
              </w:rPr>
              <w:t>II</w:t>
            </w:r>
          </w:p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179" w:type="pct"/>
            <w:gridSpan w:val="2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A</w:t>
            </w:r>
          </w:p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10</w:t>
            </w:r>
          </w:p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197" w:type="pct"/>
            <w:gridSpan w:val="2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320</w:t>
            </w:r>
          </w:p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716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bCs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bCs/>
                <w:sz w:val="18"/>
                <w:szCs w:val="18"/>
              </w:rPr>
              <w:t xml:space="preserve">Investigación Educativa I </w:t>
            </w:r>
          </w:p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bCs/>
                <w:sz w:val="18"/>
                <w:szCs w:val="18"/>
              </w:rPr>
            </w:pPr>
          </w:p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bCs/>
                <w:sz w:val="18"/>
                <w:szCs w:val="18"/>
              </w:rPr>
            </w:pPr>
          </w:p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bCs/>
                <w:sz w:val="18"/>
                <w:szCs w:val="18"/>
              </w:rPr>
            </w:pPr>
          </w:p>
        </w:tc>
        <w:tc>
          <w:tcPr>
            <w:tcW w:w="311" w:type="pct"/>
            <w:gridSpan w:val="2"/>
            <w:vMerge w:val="restart"/>
            <w:vAlign w:val="center"/>
          </w:tcPr>
          <w:p w:rsidR="00B53F16" w:rsidRPr="00FB28D8" w:rsidRDefault="00B53F16" w:rsidP="00FB28D8">
            <w:pPr>
              <w:spacing w:after="0" w:line="240" w:lineRule="auto"/>
              <w:ind w:right="-81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125221</w:t>
            </w:r>
          </w:p>
        </w:tc>
        <w:tc>
          <w:tcPr>
            <w:tcW w:w="746" w:type="pct"/>
            <w:gridSpan w:val="2"/>
            <w:vMerge w:val="restart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</w:p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  <w:r w:rsidRPr="00FB28D8">
              <w:rPr>
                <w:rFonts w:ascii="Myriad Pro" w:hAnsi="Myriad Pro"/>
                <w:sz w:val="18"/>
                <w:szCs w:val="18"/>
                <w:lang w:val="es-ES_tradnl" w:eastAsia="es-ES"/>
              </w:rPr>
              <w:t xml:space="preserve">Prácticas Docentes I. Contextos y prácticas Educativas en las Infancias </w:t>
            </w:r>
          </w:p>
        </w:tc>
        <w:tc>
          <w:tcPr>
            <w:tcW w:w="335" w:type="pct"/>
            <w:gridSpan w:val="2"/>
            <w:vMerge w:val="restart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</w:p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  <w:r w:rsidRPr="00FB28D8">
              <w:rPr>
                <w:rFonts w:ascii="Myriad Pro" w:hAnsi="Myriad Pro"/>
                <w:sz w:val="18"/>
                <w:szCs w:val="18"/>
                <w:lang w:val="es-ES_tradnl" w:eastAsia="es-ES"/>
              </w:rPr>
              <w:t>A</w:t>
            </w:r>
          </w:p>
        </w:tc>
        <w:tc>
          <w:tcPr>
            <w:tcW w:w="191" w:type="pct"/>
            <w:gridSpan w:val="2"/>
            <w:vMerge w:val="restart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</w:p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  <w:r w:rsidRPr="00FB28D8">
              <w:rPr>
                <w:rFonts w:ascii="Myriad Pro" w:hAnsi="Myriad Pro"/>
                <w:sz w:val="18"/>
                <w:szCs w:val="18"/>
                <w:lang w:val="es-ES_tradnl" w:eastAsia="es-ES"/>
              </w:rPr>
              <w:t>3</w:t>
            </w:r>
          </w:p>
        </w:tc>
        <w:tc>
          <w:tcPr>
            <w:tcW w:w="240" w:type="pct"/>
            <w:gridSpan w:val="2"/>
            <w:vMerge w:val="restart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</w:p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  <w:r w:rsidRPr="00FB28D8">
              <w:rPr>
                <w:rFonts w:ascii="Myriad Pro" w:hAnsi="Myriad Pro"/>
                <w:sz w:val="18"/>
                <w:szCs w:val="18"/>
                <w:lang w:val="es-ES_tradnl" w:eastAsia="es-ES"/>
              </w:rPr>
              <w:t>96</w:t>
            </w:r>
          </w:p>
        </w:tc>
        <w:tc>
          <w:tcPr>
            <w:tcW w:w="1034" w:type="pct"/>
            <w:gridSpan w:val="2"/>
            <w:vMerge w:val="restart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125102-125108</w:t>
            </w:r>
          </w:p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125104-125109</w:t>
            </w:r>
          </w:p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125105-125110</w:t>
            </w:r>
          </w:p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125106</w:t>
            </w:r>
          </w:p>
        </w:tc>
      </w:tr>
      <w:tr w:rsidR="00B53F16" w:rsidRPr="004800C3" w:rsidTr="0018531C">
        <w:trPr>
          <w:trHeight w:val="225"/>
        </w:trPr>
        <w:tc>
          <w:tcPr>
            <w:tcW w:w="222" w:type="pct"/>
            <w:vMerge/>
            <w:vAlign w:val="center"/>
          </w:tcPr>
          <w:p w:rsidR="00B53F16" w:rsidRPr="00FB28D8" w:rsidRDefault="00B53F16" w:rsidP="00FB28D8">
            <w:pPr>
              <w:spacing w:after="0" w:line="240" w:lineRule="auto"/>
              <w:ind w:left="-108" w:right="-81" w:firstLine="108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646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 xml:space="preserve">Didáctica y organización de la educación Especial </w:t>
            </w:r>
          </w:p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(ubicada en 3er año)</w:t>
            </w:r>
          </w:p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179" w:type="pct"/>
            <w:gridSpan w:val="2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A</w:t>
            </w:r>
          </w:p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183" w:type="pct"/>
            <w:gridSpan w:val="2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3</w:t>
            </w:r>
          </w:p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197" w:type="pct"/>
            <w:gridSpan w:val="2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96</w:t>
            </w:r>
          </w:p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716" w:type="pct"/>
            <w:gridSpan w:val="2"/>
            <w:vAlign w:val="center"/>
          </w:tcPr>
          <w:p w:rsidR="00B53F16" w:rsidRPr="00FB28D8" w:rsidRDefault="00B53F16" w:rsidP="00FB28D8">
            <w:pPr>
              <w:spacing w:after="0" w:line="240" w:lineRule="auto"/>
              <w:ind w:right="-81"/>
              <w:rPr>
                <w:rFonts w:ascii="Myriad Pro" w:hAnsi="Myriad Pro" w:cs="Calibri"/>
                <w:bCs/>
                <w:sz w:val="18"/>
                <w:szCs w:val="18"/>
                <w:lang w:val="es-MX"/>
              </w:rPr>
            </w:pPr>
            <w:r w:rsidRPr="00FB28D8">
              <w:rPr>
                <w:rFonts w:ascii="Myriad Pro" w:hAnsi="Myriad Pro" w:cs="Calibri"/>
                <w:bCs/>
                <w:sz w:val="18"/>
                <w:szCs w:val="18"/>
                <w:lang w:val="es-MX"/>
              </w:rPr>
              <w:t>Didáctica II</w:t>
            </w:r>
          </w:p>
        </w:tc>
        <w:tc>
          <w:tcPr>
            <w:tcW w:w="311" w:type="pct"/>
            <w:gridSpan w:val="2"/>
            <w:vMerge/>
            <w:vAlign w:val="center"/>
          </w:tcPr>
          <w:p w:rsidR="00B53F16" w:rsidRPr="00FB28D8" w:rsidRDefault="00B53F16" w:rsidP="00FB28D8">
            <w:pPr>
              <w:spacing w:after="0" w:line="240" w:lineRule="auto"/>
              <w:ind w:right="-81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746" w:type="pct"/>
            <w:gridSpan w:val="2"/>
            <w:vMerge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</w:p>
        </w:tc>
        <w:tc>
          <w:tcPr>
            <w:tcW w:w="335" w:type="pct"/>
            <w:gridSpan w:val="2"/>
            <w:vMerge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</w:p>
        </w:tc>
        <w:tc>
          <w:tcPr>
            <w:tcW w:w="191" w:type="pct"/>
            <w:gridSpan w:val="2"/>
            <w:vMerge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</w:p>
        </w:tc>
        <w:tc>
          <w:tcPr>
            <w:tcW w:w="240" w:type="pct"/>
            <w:gridSpan w:val="2"/>
            <w:vMerge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</w:p>
        </w:tc>
        <w:tc>
          <w:tcPr>
            <w:tcW w:w="1034" w:type="pct"/>
            <w:gridSpan w:val="2"/>
            <w:vMerge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</w:p>
        </w:tc>
      </w:tr>
      <w:tr w:rsidR="00B53F16" w:rsidRPr="004800C3" w:rsidTr="0018531C">
        <w:tc>
          <w:tcPr>
            <w:tcW w:w="2143" w:type="pct"/>
            <w:gridSpan w:val="11"/>
            <w:vAlign w:val="center"/>
          </w:tcPr>
          <w:p w:rsidR="00B53F16" w:rsidRPr="00FB28D8" w:rsidRDefault="00B53F16" w:rsidP="00FB28D8">
            <w:pPr>
              <w:spacing w:after="0" w:line="240" w:lineRule="auto"/>
              <w:ind w:right="-81"/>
              <w:jc w:val="center"/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</w:pPr>
            <w:r w:rsidRPr="00FB28D8"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  <w:t>Total de horas  reloj: 880</w:t>
            </w:r>
          </w:p>
        </w:tc>
        <w:tc>
          <w:tcPr>
            <w:tcW w:w="2857" w:type="pct"/>
            <w:gridSpan w:val="12"/>
            <w:vAlign w:val="center"/>
          </w:tcPr>
          <w:p w:rsidR="00B53F16" w:rsidRPr="00FB28D8" w:rsidRDefault="00B53F16" w:rsidP="00FB28D8">
            <w:pPr>
              <w:spacing w:after="0" w:line="240" w:lineRule="auto"/>
              <w:ind w:right="-81"/>
              <w:jc w:val="center"/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</w:pPr>
            <w:r w:rsidRPr="00FB28D8"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  <w:t>Total de horas reloj : 960</w:t>
            </w:r>
          </w:p>
          <w:p w:rsidR="00B53F16" w:rsidRPr="00FB28D8" w:rsidRDefault="00B53F16" w:rsidP="00FB28D8">
            <w:pPr>
              <w:spacing w:after="0" w:line="240" w:lineRule="auto"/>
              <w:ind w:right="-81"/>
              <w:jc w:val="center"/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</w:pPr>
          </w:p>
        </w:tc>
      </w:tr>
      <w:tr w:rsidR="00B53F16" w:rsidRPr="004800C3" w:rsidTr="0018531C">
        <w:tc>
          <w:tcPr>
            <w:tcW w:w="2247" w:type="pct"/>
            <w:gridSpan w:val="12"/>
            <w:shd w:val="clear" w:color="auto" w:fill="CC99FF"/>
            <w:vAlign w:val="center"/>
          </w:tcPr>
          <w:p w:rsidR="00B53F16" w:rsidRPr="00FB28D8" w:rsidRDefault="00B53F16" w:rsidP="00FB28D8">
            <w:pPr>
              <w:spacing w:after="0" w:line="240" w:lineRule="auto"/>
              <w:ind w:right="-81"/>
              <w:jc w:val="center"/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</w:pPr>
            <w:r w:rsidRPr="00FB28D8"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  <w:t>Tercer Año</w:t>
            </w:r>
          </w:p>
        </w:tc>
        <w:tc>
          <w:tcPr>
            <w:tcW w:w="2752" w:type="pct"/>
            <w:gridSpan w:val="11"/>
            <w:shd w:val="clear" w:color="auto" w:fill="CC99FF"/>
            <w:vAlign w:val="center"/>
          </w:tcPr>
          <w:p w:rsidR="00B53F16" w:rsidRPr="00FB28D8" w:rsidRDefault="00B53F16" w:rsidP="00FB28D8">
            <w:pPr>
              <w:spacing w:after="0" w:line="240" w:lineRule="auto"/>
              <w:ind w:right="-81"/>
              <w:jc w:val="center"/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</w:pPr>
            <w:r w:rsidRPr="00FB28D8"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  <w:t>Tercer Año</w:t>
            </w:r>
          </w:p>
          <w:p w:rsidR="00B53F16" w:rsidRPr="00FB28D8" w:rsidRDefault="00B53F16" w:rsidP="00FB28D8">
            <w:pPr>
              <w:spacing w:after="0" w:line="240" w:lineRule="auto"/>
              <w:ind w:right="-81"/>
              <w:jc w:val="center"/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</w:pPr>
          </w:p>
        </w:tc>
      </w:tr>
      <w:tr w:rsidR="00B53F16" w:rsidRPr="004800C3" w:rsidTr="0018531C">
        <w:tc>
          <w:tcPr>
            <w:tcW w:w="232" w:type="pct"/>
            <w:gridSpan w:val="2"/>
            <w:vAlign w:val="center"/>
          </w:tcPr>
          <w:p w:rsidR="00B53F16" w:rsidRPr="00FB28D8" w:rsidRDefault="00B53F16" w:rsidP="00FB28D8">
            <w:pPr>
              <w:spacing w:after="0" w:line="240" w:lineRule="auto"/>
              <w:ind w:left="-108" w:right="-81" w:firstLine="108"/>
              <w:jc w:val="center"/>
              <w:rPr>
                <w:rFonts w:ascii="Myriad Pro" w:hAnsi="Myriad Pro" w:cs="Calibri"/>
                <w:sz w:val="20"/>
                <w:szCs w:val="20"/>
              </w:rPr>
            </w:pPr>
          </w:p>
        </w:tc>
        <w:tc>
          <w:tcPr>
            <w:tcW w:w="677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 xml:space="preserve">Ciencias Naturales y su Didáctica II </w:t>
            </w:r>
          </w:p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(ubicada en 2do año)</w:t>
            </w:r>
          </w:p>
        </w:tc>
        <w:tc>
          <w:tcPr>
            <w:tcW w:w="188" w:type="pct"/>
            <w:gridSpan w:val="2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C 2</w:t>
            </w:r>
          </w:p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4</w:t>
            </w:r>
          </w:p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239" w:type="pct"/>
            <w:gridSpan w:val="2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64</w:t>
            </w:r>
          </w:p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719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Ciencias Naturales y su Didáctica I</w:t>
            </w:r>
          </w:p>
        </w:tc>
        <w:tc>
          <w:tcPr>
            <w:tcW w:w="326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125322</w:t>
            </w:r>
          </w:p>
        </w:tc>
        <w:tc>
          <w:tcPr>
            <w:tcW w:w="782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Didáctica de las  Ciencias Naturales II</w:t>
            </w:r>
          </w:p>
        </w:tc>
        <w:tc>
          <w:tcPr>
            <w:tcW w:w="351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C1</w:t>
            </w:r>
          </w:p>
        </w:tc>
        <w:tc>
          <w:tcPr>
            <w:tcW w:w="199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3</w:t>
            </w:r>
          </w:p>
        </w:tc>
        <w:tc>
          <w:tcPr>
            <w:tcW w:w="253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48</w:t>
            </w:r>
          </w:p>
        </w:tc>
        <w:tc>
          <w:tcPr>
            <w:tcW w:w="842" w:type="pct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125213</w:t>
            </w:r>
          </w:p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125217</w:t>
            </w:r>
          </w:p>
        </w:tc>
      </w:tr>
      <w:tr w:rsidR="00B53F16" w:rsidRPr="004800C3" w:rsidTr="0018531C">
        <w:tc>
          <w:tcPr>
            <w:tcW w:w="232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ind w:right="-81"/>
              <w:jc w:val="center"/>
              <w:rPr>
                <w:rFonts w:ascii="Myriad Pro" w:hAnsi="Myriad Pro" w:cs="Calibri"/>
                <w:sz w:val="20"/>
                <w:szCs w:val="20"/>
              </w:rPr>
            </w:pPr>
          </w:p>
        </w:tc>
        <w:tc>
          <w:tcPr>
            <w:tcW w:w="677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ind w:right="-81"/>
              <w:jc w:val="both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 xml:space="preserve">Educación Tecnológica </w:t>
            </w:r>
          </w:p>
        </w:tc>
        <w:tc>
          <w:tcPr>
            <w:tcW w:w="188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CI</w:t>
            </w:r>
          </w:p>
        </w:tc>
        <w:tc>
          <w:tcPr>
            <w:tcW w:w="192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ind w:right="-81"/>
              <w:jc w:val="center"/>
              <w:rPr>
                <w:rFonts w:ascii="Myriad Pro" w:hAnsi="Myriad Pro" w:cs="Calibri"/>
                <w:sz w:val="18"/>
                <w:szCs w:val="18"/>
                <w:lang w:val="es-MX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  <w:lang w:val="es-MX"/>
              </w:rPr>
              <w:t>3</w:t>
            </w:r>
          </w:p>
        </w:tc>
        <w:tc>
          <w:tcPr>
            <w:tcW w:w="239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ind w:right="-81"/>
              <w:jc w:val="center"/>
              <w:rPr>
                <w:rFonts w:ascii="Myriad Pro" w:hAnsi="Myriad Pro" w:cs="Calibri"/>
                <w:sz w:val="18"/>
                <w:szCs w:val="18"/>
                <w:lang w:val="es-MX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  <w:lang w:val="es-MX"/>
              </w:rPr>
              <w:t>48</w:t>
            </w:r>
          </w:p>
        </w:tc>
        <w:tc>
          <w:tcPr>
            <w:tcW w:w="719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ind w:right="-81"/>
              <w:rPr>
                <w:rFonts w:ascii="Myriad Pro" w:hAnsi="Myriad Pro" w:cs="Calibri"/>
                <w:sz w:val="18"/>
                <w:szCs w:val="18"/>
                <w:lang w:val="es-MX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  <w:lang w:val="es-MX"/>
              </w:rPr>
              <w:t>Ciencias Naturales y su Didáctica II</w:t>
            </w:r>
          </w:p>
        </w:tc>
        <w:tc>
          <w:tcPr>
            <w:tcW w:w="326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125323</w:t>
            </w:r>
          </w:p>
        </w:tc>
        <w:tc>
          <w:tcPr>
            <w:tcW w:w="782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Didáctica de la Educación Tecnológica</w:t>
            </w:r>
          </w:p>
        </w:tc>
        <w:tc>
          <w:tcPr>
            <w:tcW w:w="351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C1</w:t>
            </w:r>
          </w:p>
        </w:tc>
        <w:tc>
          <w:tcPr>
            <w:tcW w:w="199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3</w:t>
            </w:r>
          </w:p>
        </w:tc>
        <w:tc>
          <w:tcPr>
            <w:tcW w:w="253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48</w:t>
            </w:r>
          </w:p>
        </w:tc>
        <w:tc>
          <w:tcPr>
            <w:tcW w:w="842" w:type="pct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125213</w:t>
            </w:r>
          </w:p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125217</w:t>
            </w:r>
          </w:p>
        </w:tc>
      </w:tr>
      <w:tr w:rsidR="00B53F16" w:rsidRPr="004800C3" w:rsidTr="0018531C">
        <w:tc>
          <w:tcPr>
            <w:tcW w:w="232" w:type="pct"/>
            <w:gridSpan w:val="2"/>
            <w:vAlign w:val="center"/>
          </w:tcPr>
          <w:p w:rsidR="00B53F16" w:rsidRPr="00FB28D8" w:rsidRDefault="00B53F16" w:rsidP="00FB28D8">
            <w:pPr>
              <w:spacing w:after="0" w:line="240" w:lineRule="auto"/>
              <w:ind w:left="-108" w:right="-81" w:firstLine="108"/>
              <w:jc w:val="center"/>
              <w:rPr>
                <w:rFonts w:ascii="Myriad Pro" w:hAnsi="Myriad Pro" w:cs="Calibri"/>
                <w:sz w:val="20"/>
                <w:szCs w:val="20"/>
              </w:rPr>
            </w:pPr>
          </w:p>
        </w:tc>
        <w:tc>
          <w:tcPr>
            <w:tcW w:w="677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Matemática y su Didáctica II</w:t>
            </w:r>
          </w:p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(ubicada en 2do año)</w:t>
            </w:r>
          </w:p>
        </w:tc>
        <w:tc>
          <w:tcPr>
            <w:tcW w:w="188" w:type="pct"/>
            <w:gridSpan w:val="2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A</w:t>
            </w:r>
          </w:p>
        </w:tc>
        <w:tc>
          <w:tcPr>
            <w:tcW w:w="192" w:type="pct"/>
            <w:gridSpan w:val="2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3</w:t>
            </w:r>
          </w:p>
        </w:tc>
        <w:tc>
          <w:tcPr>
            <w:tcW w:w="239" w:type="pct"/>
            <w:gridSpan w:val="2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96</w:t>
            </w:r>
          </w:p>
        </w:tc>
        <w:tc>
          <w:tcPr>
            <w:tcW w:w="719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Matemática y su Didáctica I</w:t>
            </w:r>
          </w:p>
        </w:tc>
        <w:tc>
          <w:tcPr>
            <w:tcW w:w="326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125324</w:t>
            </w:r>
          </w:p>
        </w:tc>
        <w:tc>
          <w:tcPr>
            <w:tcW w:w="782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Didáctica de la Matemática II</w:t>
            </w:r>
          </w:p>
        </w:tc>
        <w:tc>
          <w:tcPr>
            <w:tcW w:w="351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C1</w:t>
            </w:r>
          </w:p>
        </w:tc>
        <w:tc>
          <w:tcPr>
            <w:tcW w:w="199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3</w:t>
            </w:r>
          </w:p>
        </w:tc>
        <w:tc>
          <w:tcPr>
            <w:tcW w:w="253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48</w:t>
            </w:r>
          </w:p>
        </w:tc>
        <w:tc>
          <w:tcPr>
            <w:tcW w:w="842" w:type="pct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125213</w:t>
            </w:r>
          </w:p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125218</w:t>
            </w:r>
          </w:p>
        </w:tc>
      </w:tr>
      <w:tr w:rsidR="00B53F16" w:rsidRPr="004800C3" w:rsidTr="0018531C">
        <w:tc>
          <w:tcPr>
            <w:tcW w:w="232" w:type="pct"/>
            <w:gridSpan w:val="2"/>
            <w:vAlign w:val="center"/>
          </w:tcPr>
          <w:p w:rsidR="00B53F16" w:rsidRPr="00FB28D8" w:rsidRDefault="00B53F16" w:rsidP="00FB28D8">
            <w:pPr>
              <w:spacing w:after="0" w:line="240" w:lineRule="auto"/>
              <w:ind w:left="-108" w:right="-81" w:firstLine="108"/>
              <w:jc w:val="center"/>
              <w:rPr>
                <w:rFonts w:ascii="Myriad Pro" w:hAnsi="Myriad Pro" w:cs="Calibri"/>
                <w:sz w:val="20"/>
                <w:szCs w:val="20"/>
              </w:rPr>
            </w:pPr>
          </w:p>
        </w:tc>
        <w:tc>
          <w:tcPr>
            <w:tcW w:w="677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Ciencias Sociales y su Didáctica II</w:t>
            </w:r>
          </w:p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(ubicada en 2do año)</w:t>
            </w:r>
          </w:p>
        </w:tc>
        <w:tc>
          <w:tcPr>
            <w:tcW w:w="188" w:type="pct"/>
            <w:gridSpan w:val="2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C 2</w:t>
            </w:r>
          </w:p>
        </w:tc>
        <w:tc>
          <w:tcPr>
            <w:tcW w:w="192" w:type="pct"/>
            <w:gridSpan w:val="2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4</w:t>
            </w:r>
          </w:p>
        </w:tc>
        <w:tc>
          <w:tcPr>
            <w:tcW w:w="239" w:type="pct"/>
            <w:gridSpan w:val="2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64</w:t>
            </w:r>
          </w:p>
        </w:tc>
        <w:tc>
          <w:tcPr>
            <w:tcW w:w="719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Ciencias Sociales y su Didáctica I</w:t>
            </w:r>
          </w:p>
        </w:tc>
        <w:tc>
          <w:tcPr>
            <w:tcW w:w="326" w:type="pct"/>
            <w:gridSpan w:val="2"/>
            <w:vAlign w:val="center"/>
          </w:tcPr>
          <w:p w:rsidR="00B53F16" w:rsidRPr="00FB28D8" w:rsidRDefault="00B53F16" w:rsidP="00FB28D8">
            <w:pPr>
              <w:spacing w:after="0" w:line="240" w:lineRule="auto"/>
              <w:ind w:left="-108" w:right="-81" w:hanging="14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125325</w:t>
            </w:r>
          </w:p>
        </w:tc>
        <w:tc>
          <w:tcPr>
            <w:tcW w:w="782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Didáctica de las Ciencias Sociales II</w:t>
            </w:r>
          </w:p>
        </w:tc>
        <w:tc>
          <w:tcPr>
            <w:tcW w:w="351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C1</w:t>
            </w:r>
          </w:p>
        </w:tc>
        <w:tc>
          <w:tcPr>
            <w:tcW w:w="199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3</w:t>
            </w:r>
          </w:p>
        </w:tc>
        <w:tc>
          <w:tcPr>
            <w:tcW w:w="253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48</w:t>
            </w:r>
          </w:p>
        </w:tc>
        <w:tc>
          <w:tcPr>
            <w:tcW w:w="842" w:type="pct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125213</w:t>
            </w:r>
          </w:p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125219</w:t>
            </w:r>
          </w:p>
        </w:tc>
      </w:tr>
      <w:tr w:rsidR="00B53F16" w:rsidRPr="004800C3" w:rsidTr="0018531C">
        <w:tc>
          <w:tcPr>
            <w:tcW w:w="232" w:type="pct"/>
            <w:gridSpan w:val="2"/>
            <w:vAlign w:val="center"/>
          </w:tcPr>
          <w:p w:rsidR="00B53F16" w:rsidRPr="00FB28D8" w:rsidRDefault="00B53F16" w:rsidP="00FB28D8">
            <w:pPr>
              <w:spacing w:after="0" w:line="240" w:lineRule="auto"/>
              <w:ind w:left="-108" w:right="-81" w:firstLine="108"/>
              <w:jc w:val="center"/>
              <w:rPr>
                <w:rFonts w:ascii="Myriad Pro" w:hAnsi="Myriad Pro" w:cs="Calibri"/>
                <w:sz w:val="20"/>
                <w:szCs w:val="20"/>
              </w:rPr>
            </w:pPr>
          </w:p>
        </w:tc>
        <w:tc>
          <w:tcPr>
            <w:tcW w:w="677" w:type="pct"/>
            <w:gridSpan w:val="2"/>
            <w:vAlign w:val="center"/>
          </w:tcPr>
          <w:p w:rsidR="00B53F16" w:rsidRPr="00FB28D8" w:rsidRDefault="00B53F16" w:rsidP="00FB28D8">
            <w:pPr>
              <w:spacing w:after="0" w:line="240" w:lineRule="auto"/>
              <w:ind w:right="-81"/>
              <w:jc w:val="both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Lengua y su Didáctica II</w:t>
            </w:r>
          </w:p>
          <w:p w:rsidR="00B53F16" w:rsidRPr="00FB28D8" w:rsidRDefault="00B53F16" w:rsidP="00FB28D8">
            <w:pPr>
              <w:spacing w:after="0" w:line="240" w:lineRule="auto"/>
              <w:ind w:right="-81"/>
              <w:jc w:val="both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(ubicada en 2do año)</w:t>
            </w:r>
          </w:p>
        </w:tc>
        <w:tc>
          <w:tcPr>
            <w:tcW w:w="188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A</w:t>
            </w:r>
          </w:p>
        </w:tc>
        <w:tc>
          <w:tcPr>
            <w:tcW w:w="192" w:type="pct"/>
            <w:gridSpan w:val="2"/>
            <w:vAlign w:val="center"/>
          </w:tcPr>
          <w:p w:rsidR="00B53F16" w:rsidRPr="00FB28D8" w:rsidRDefault="00B53F16" w:rsidP="00FB28D8">
            <w:pPr>
              <w:spacing w:after="0" w:line="240" w:lineRule="auto"/>
              <w:ind w:right="-81"/>
              <w:jc w:val="center"/>
              <w:rPr>
                <w:rFonts w:ascii="Myriad Pro" w:hAnsi="Myriad Pro" w:cs="Calibri"/>
                <w:sz w:val="18"/>
                <w:szCs w:val="18"/>
                <w:lang w:val="es-MX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  <w:lang w:val="es-MX"/>
              </w:rPr>
              <w:t>3</w:t>
            </w:r>
          </w:p>
          <w:p w:rsidR="00B53F16" w:rsidRPr="00FB28D8" w:rsidRDefault="00B53F16" w:rsidP="00FB28D8">
            <w:pPr>
              <w:spacing w:after="0" w:line="240" w:lineRule="auto"/>
              <w:ind w:right="-81"/>
              <w:jc w:val="center"/>
              <w:rPr>
                <w:rFonts w:ascii="Myriad Pro" w:hAnsi="Myriad Pro" w:cs="Calibri"/>
                <w:sz w:val="18"/>
                <w:szCs w:val="18"/>
                <w:lang w:val="es-MX"/>
              </w:rPr>
            </w:pPr>
          </w:p>
        </w:tc>
        <w:tc>
          <w:tcPr>
            <w:tcW w:w="239" w:type="pct"/>
            <w:gridSpan w:val="2"/>
            <w:vAlign w:val="center"/>
          </w:tcPr>
          <w:p w:rsidR="00B53F16" w:rsidRPr="00FB28D8" w:rsidRDefault="00B53F16" w:rsidP="00FB28D8">
            <w:pPr>
              <w:spacing w:after="0" w:line="240" w:lineRule="auto"/>
              <w:ind w:right="-81"/>
              <w:jc w:val="center"/>
              <w:rPr>
                <w:rFonts w:ascii="Myriad Pro" w:hAnsi="Myriad Pro" w:cs="Calibri"/>
                <w:sz w:val="18"/>
                <w:szCs w:val="18"/>
                <w:lang w:val="es-MX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  <w:lang w:val="es-MX"/>
              </w:rPr>
              <w:t>96</w:t>
            </w:r>
          </w:p>
          <w:p w:rsidR="00B53F16" w:rsidRPr="00FB28D8" w:rsidRDefault="00B53F16" w:rsidP="00FB28D8">
            <w:pPr>
              <w:spacing w:after="0" w:line="240" w:lineRule="auto"/>
              <w:ind w:right="-81"/>
              <w:jc w:val="center"/>
              <w:rPr>
                <w:rFonts w:ascii="Myriad Pro" w:hAnsi="Myriad Pro" w:cs="Calibri"/>
                <w:sz w:val="18"/>
                <w:szCs w:val="18"/>
                <w:lang w:val="es-MX"/>
              </w:rPr>
            </w:pPr>
          </w:p>
        </w:tc>
        <w:tc>
          <w:tcPr>
            <w:tcW w:w="719" w:type="pct"/>
            <w:gridSpan w:val="2"/>
            <w:vAlign w:val="center"/>
          </w:tcPr>
          <w:p w:rsidR="00B53F16" w:rsidRPr="00FB28D8" w:rsidRDefault="00B53F16" w:rsidP="00FB28D8">
            <w:pPr>
              <w:spacing w:after="0" w:line="240" w:lineRule="auto"/>
              <w:ind w:right="-81"/>
              <w:rPr>
                <w:rFonts w:ascii="Myriad Pro" w:hAnsi="Myriad Pro" w:cs="Calibri"/>
                <w:sz w:val="18"/>
                <w:szCs w:val="18"/>
                <w:lang w:val="es-MX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  <w:lang w:val="es-MX"/>
              </w:rPr>
              <w:t>Lengua y su Didáctica I</w:t>
            </w:r>
          </w:p>
        </w:tc>
        <w:tc>
          <w:tcPr>
            <w:tcW w:w="326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ind w:right="-81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125326</w:t>
            </w:r>
          </w:p>
        </w:tc>
        <w:tc>
          <w:tcPr>
            <w:tcW w:w="782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 xml:space="preserve">Didáctica de </w:t>
            </w:r>
            <w:smartTag w:uri="urn:schemas-microsoft-com:office:smarttags" w:element="PersonName">
              <w:smartTagPr>
                <w:attr w:name="ProductID" w:val="la Lengua"/>
              </w:smartTagPr>
              <w:r w:rsidRPr="00FB28D8">
                <w:rPr>
                  <w:rFonts w:ascii="Myriad Pro" w:hAnsi="Myriad Pro" w:cs="Arial"/>
                  <w:sz w:val="18"/>
                  <w:szCs w:val="18"/>
                  <w:lang w:val="es-ES"/>
                </w:rPr>
                <w:t>la Lengua</w:t>
              </w:r>
            </w:smartTag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 xml:space="preserve"> y </w:t>
            </w:r>
            <w:smartTag w:uri="urn:schemas-microsoft-com:office:smarttags" w:element="PersonName">
              <w:smartTagPr>
                <w:attr w:name="ProductID" w:val="LA LITERATURA II"/>
              </w:smartTagPr>
              <w:r w:rsidRPr="00FB28D8">
                <w:rPr>
                  <w:rFonts w:ascii="Myriad Pro" w:hAnsi="Myriad Pro" w:cs="Arial"/>
                  <w:sz w:val="18"/>
                  <w:szCs w:val="18"/>
                  <w:lang w:val="es-ES"/>
                </w:rPr>
                <w:t>la Literatura II</w:t>
              </w:r>
            </w:smartTag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51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C1</w:t>
            </w:r>
          </w:p>
        </w:tc>
        <w:tc>
          <w:tcPr>
            <w:tcW w:w="199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3</w:t>
            </w:r>
          </w:p>
        </w:tc>
        <w:tc>
          <w:tcPr>
            <w:tcW w:w="253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48</w:t>
            </w:r>
          </w:p>
        </w:tc>
        <w:tc>
          <w:tcPr>
            <w:tcW w:w="842" w:type="pct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125212</w:t>
            </w:r>
          </w:p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125216</w:t>
            </w:r>
          </w:p>
        </w:tc>
      </w:tr>
      <w:tr w:rsidR="00B53F16" w:rsidRPr="004800C3" w:rsidTr="0018531C">
        <w:tc>
          <w:tcPr>
            <w:tcW w:w="232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ind w:right="-81"/>
              <w:jc w:val="center"/>
              <w:rPr>
                <w:rFonts w:ascii="Myriad Pro" w:hAnsi="Myriad Pro" w:cs="Calibri"/>
                <w:sz w:val="20"/>
                <w:szCs w:val="20"/>
              </w:rPr>
            </w:pPr>
          </w:p>
        </w:tc>
        <w:tc>
          <w:tcPr>
            <w:tcW w:w="677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 xml:space="preserve">Psicopatología </w:t>
            </w:r>
          </w:p>
        </w:tc>
        <w:tc>
          <w:tcPr>
            <w:tcW w:w="188" w:type="pct"/>
            <w:gridSpan w:val="2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CI</w:t>
            </w:r>
          </w:p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3</w:t>
            </w:r>
          </w:p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239" w:type="pct"/>
            <w:gridSpan w:val="2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48</w:t>
            </w:r>
          </w:p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719" w:type="pct"/>
            <w:gridSpan w:val="2"/>
            <w:vAlign w:val="center"/>
          </w:tcPr>
          <w:p w:rsidR="00B53F16" w:rsidRPr="00FB28D8" w:rsidRDefault="00B53F16" w:rsidP="00FB28D8">
            <w:pPr>
              <w:spacing w:after="0" w:line="240" w:lineRule="auto"/>
              <w:ind w:right="-81"/>
              <w:rPr>
                <w:rFonts w:ascii="Myriad Pro" w:hAnsi="Myriad Pro" w:cs="Calibri"/>
                <w:bCs/>
                <w:sz w:val="18"/>
                <w:szCs w:val="18"/>
                <w:lang w:val="es-MX"/>
              </w:rPr>
            </w:pPr>
            <w:r w:rsidRPr="00FB28D8">
              <w:rPr>
                <w:rFonts w:ascii="Myriad Pro" w:hAnsi="Myriad Pro" w:cs="Calibri"/>
                <w:bCs/>
                <w:sz w:val="18"/>
                <w:szCs w:val="18"/>
                <w:lang w:val="es-MX"/>
              </w:rPr>
              <w:t>Psicología y Cultura del Sujeto del Aprendizaje</w:t>
            </w:r>
          </w:p>
        </w:tc>
        <w:tc>
          <w:tcPr>
            <w:tcW w:w="326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125327</w:t>
            </w:r>
          </w:p>
        </w:tc>
        <w:tc>
          <w:tcPr>
            <w:tcW w:w="782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Psicopatología y Educación Especial</w:t>
            </w:r>
          </w:p>
        </w:tc>
        <w:tc>
          <w:tcPr>
            <w:tcW w:w="351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C2</w:t>
            </w:r>
          </w:p>
        </w:tc>
        <w:tc>
          <w:tcPr>
            <w:tcW w:w="199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3</w:t>
            </w:r>
          </w:p>
        </w:tc>
        <w:tc>
          <w:tcPr>
            <w:tcW w:w="253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48</w:t>
            </w:r>
          </w:p>
        </w:tc>
        <w:tc>
          <w:tcPr>
            <w:tcW w:w="842" w:type="pct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125213- 125214</w:t>
            </w:r>
          </w:p>
        </w:tc>
      </w:tr>
      <w:tr w:rsidR="00B53F16" w:rsidRPr="004800C3" w:rsidTr="0018531C">
        <w:tc>
          <w:tcPr>
            <w:tcW w:w="232" w:type="pct"/>
            <w:gridSpan w:val="2"/>
            <w:shd w:val="clear" w:color="auto" w:fill="E0E0E0"/>
          </w:tcPr>
          <w:p w:rsidR="00B53F16" w:rsidRPr="00FB28D8" w:rsidRDefault="00B53F16" w:rsidP="00FB28D8">
            <w:pPr>
              <w:spacing w:after="0" w:line="240" w:lineRule="auto"/>
              <w:ind w:right="-81"/>
              <w:jc w:val="center"/>
              <w:rPr>
                <w:rFonts w:ascii="Myriad Pro" w:hAnsi="Myriad Pro" w:cs="Calibri"/>
                <w:sz w:val="20"/>
                <w:szCs w:val="20"/>
              </w:rPr>
            </w:pPr>
          </w:p>
        </w:tc>
        <w:tc>
          <w:tcPr>
            <w:tcW w:w="677" w:type="pct"/>
            <w:gridSpan w:val="2"/>
            <w:shd w:val="clear" w:color="auto" w:fill="E0E0E0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188" w:type="pct"/>
            <w:gridSpan w:val="2"/>
            <w:shd w:val="clear" w:color="auto" w:fill="E0E0E0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shd w:val="clear" w:color="auto" w:fill="E0E0E0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239" w:type="pct"/>
            <w:gridSpan w:val="2"/>
            <w:shd w:val="clear" w:color="auto" w:fill="E0E0E0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719" w:type="pct"/>
            <w:gridSpan w:val="2"/>
            <w:shd w:val="clear" w:color="auto" w:fill="E0E0E0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326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125328</w:t>
            </w:r>
          </w:p>
        </w:tc>
        <w:tc>
          <w:tcPr>
            <w:tcW w:w="782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Taller Aprendizaje y Juego</w:t>
            </w:r>
          </w:p>
        </w:tc>
        <w:tc>
          <w:tcPr>
            <w:tcW w:w="351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C2</w:t>
            </w:r>
          </w:p>
        </w:tc>
        <w:tc>
          <w:tcPr>
            <w:tcW w:w="199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3</w:t>
            </w:r>
          </w:p>
        </w:tc>
        <w:tc>
          <w:tcPr>
            <w:tcW w:w="253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48</w:t>
            </w:r>
          </w:p>
        </w:tc>
        <w:tc>
          <w:tcPr>
            <w:tcW w:w="842" w:type="pct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125215 -125221</w:t>
            </w:r>
          </w:p>
        </w:tc>
      </w:tr>
      <w:tr w:rsidR="00B53F16" w:rsidRPr="004800C3" w:rsidTr="0018531C">
        <w:tc>
          <w:tcPr>
            <w:tcW w:w="232" w:type="pct"/>
            <w:gridSpan w:val="2"/>
            <w:shd w:val="clear" w:color="auto" w:fill="E6E6E6"/>
          </w:tcPr>
          <w:p w:rsidR="00B53F16" w:rsidRPr="00FB28D8" w:rsidRDefault="00B53F16" w:rsidP="00FB28D8">
            <w:pPr>
              <w:spacing w:after="0" w:line="240" w:lineRule="auto"/>
              <w:ind w:right="-81"/>
              <w:jc w:val="center"/>
              <w:rPr>
                <w:rFonts w:ascii="Myriad Pro" w:hAnsi="Myriad Pro" w:cs="Calibri"/>
                <w:sz w:val="20"/>
                <w:szCs w:val="20"/>
              </w:rPr>
            </w:pPr>
          </w:p>
        </w:tc>
        <w:tc>
          <w:tcPr>
            <w:tcW w:w="677" w:type="pct"/>
            <w:gridSpan w:val="2"/>
            <w:shd w:val="clear" w:color="auto" w:fill="E6E6E6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188" w:type="pct"/>
            <w:gridSpan w:val="2"/>
            <w:shd w:val="clear" w:color="auto" w:fill="E6E6E6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shd w:val="clear" w:color="auto" w:fill="E6E6E6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239" w:type="pct"/>
            <w:gridSpan w:val="2"/>
            <w:shd w:val="clear" w:color="auto" w:fill="E6E6E6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719" w:type="pct"/>
            <w:gridSpan w:val="2"/>
            <w:shd w:val="clear" w:color="auto" w:fill="E6E6E6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326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125329</w:t>
            </w:r>
          </w:p>
        </w:tc>
        <w:tc>
          <w:tcPr>
            <w:tcW w:w="782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Taller de Sexualidad Humana</w:t>
            </w:r>
          </w:p>
        </w:tc>
        <w:tc>
          <w:tcPr>
            <w:tcW w:w="351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C2</w:t>
            </w:r>
          </w:p>
        </w:tc>
        <w:tc>
          <w:tcPr>
            <w:tcW w:w="199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2</w:t>
            </w:r>
          </w:p>
        </w:tc>
        <w:tc>
          <w:tcPr>
            <w:tcW w:w="253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32</w:t>
            </w:r>
          </w:p>
        </w:tc>
        <w:tc>
          <w:tcPr>
            <w:tcW w:w="842" w:type="pct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125213-125215</w:t>
            </w:r>
          </w:p>
        </w:tc>
      </w:tr>
      <w:tr w:rsidR="00B53F16" w:rsidRPr="004800C3" w:rsidTr="0018531C">
        <w:trPr>
          <w:trHeight w:val="330"/>
        </w:trPr>
        <w:tc>
          <w:tcPr>
            <w:tcW w:w="232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ind w:right="-81"/>
              <w:jc w:val="center"/>
              <w:rPr>
                <w:rFonts w:ascii="Myriad Pro" w:hAnsi="Myriad Pro" w:cs="Calibri"/>
                <w:sz w:val="20"/>
                <w:szCs w:val="20"/>
              </w:rPr>
            </w:pPr>
          </w:p>
        </w:tc>
        <w:tc>
          <w:tcPr>
            <w:tcW w:w="677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Educación  Psicomotriz</w:t>
            </w:r>
          </w:p>
        </w:tc>
        <w:tc>
          <w:tcPr>
            <w:tcW w:w="188" w:type="pct"/>
            <w:gridSpan w:val="2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CI</w:t>
            </w:r>
          </w:p>
        </w:tc>
        <w:tc>
          <w:tcPr>
            <w:tcW w:w="192" w:type="pct"/>
            <w:gridSpan w:val="2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3</w:t>
            </w:r>
          </w:p>
        </w:tc>
        <w:tc>
          <w:tcPr>
            <w:tcW w:w="239" w:type="pct"/>
            <w:gridSpan w:val="2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48</w:t>
            </w:r>
          </w:p>
        </w:tc>
        <w:tc>
          <w:tcPr>
            <w:tcW w:w="719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 xml:space="preserve"> Fundamentación Psicología y Cultural </w:t>
            </w:r>
          </w:p>
        </w:tc>
        <w:tc>
          <w:tcPr>
            <w:tcW w:w="326" w:type="pct"/>
            <w:gridSpan w:val="2"/>
            <w:vMerge w:val="restart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125330</w:t>
            </w:r>
          </w:p>
        </w:tc>
        <w:tc>
          <w:tcPr>
            <w:tcW w:w="782" w:type="pct"/>
            <w:gridSpan w:val="2"/>
            <w:vMerge w:val="restart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Psicomotricidad y Psicolingüística</w:t>
            </w:r>
          </w:p>
        </w:tc>
        <w:tc>
          <w:tcPr>
            <w:tcW w:w="351" w:type="pct"/>
            <w:gridSpan w:val="2"/>
            <w:vMerge w:val="restart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C2</w:t>
            </w:r>
          </w:p>
        </w:tc>
        <w:tc>
          <w:tcPr>
            <w:tcW w:w="199" w:type="pct"/>
            <w:gridSpan w:val="2"/>
            <w:vMerge w:val="restart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3</w:t>
            </w:r>
          </w:p>
        </w:tc>
        <w:tc>
          <w:tcPr>
            <w:tcW w:w="253" w:type="pct"/>
            <w:gridSpan w:val="2"/>
            <w:vMerge w:val="restart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48</w:t>
            </w:r>
          </w:p>
        </w:tc>
        <w:tc>
          <w:tcPr>
            <w:tcW w:w="842" w:type="pct"/>
            <w:vMerge w:val="restart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125213-125214</w:t>
            </w:r>
          </w:p>
        </w:tc>
      </w:tr>
      <w:tr w:rsidR="00B53F16" w:rsidRPr="004800C3" w:rsidTr="0018531C">
        <w:trPr>
          <w:trHeight w:val="285"/>
        </w:trPr>
        <w:tc>
          <w:tcPr>
            <w:tcW w:w="232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ind w:right="-81"/>
              <w:jc w:val="center"/>
              <w:rPr>
                <w:rFonts w:ascii="Myriad Pro" w:hAnsi="Myriad Pro" w:cs="Calibri"/>
                <w:sz w:val="20"/>
                <w:szCs w:val="20"/>
              </w:rPr>
            </w:pPr>
          </w:p>
        </w:tc>
        <w:tc>
          <w:tcPr>
            <w:tcW w:w="677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 xml:space="preserve">Alteraciones del lenguaje </w:t>
            </w:r>
          </w:p>
        </w:tc>
        <w:tc>
          <w:tcPr>
            <w:tcW w:w="188" w:type="pct"/>
            <w:gridSpan w:val="2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C2</w:t>
            </w:r>
          </w:p>
        </w:tc>
        <w:tc>
          <w:tcPr>
            <w:tcW w:w="192" w:type="pct"/>
            <w:gridSpan w:val="2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3</w:t>
            </w:r>
          </w:p>
        </w:tc>
        <w:tc>
          <w:tcPr>
            <w:tcW w:w="239" w:type="pct"/>
            <w:gridSpan w:val="2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48</w:t>
            </w:r>
          </w:p>
        </w:tc>
        <w:tc>
          <w:tcPr>
            <w:tcW w:w="719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 xml:space="preserve">Neurodesarrollo </w:t>
            </w:r>
          </w:p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Lengua y su Didáctica II</w:t>
            </w:r>
          </w:p>
        </w:tc>
        <w:tc>
          <w:tcPr>
            <w:tcW w:w="326" w:type="pct"/>
            <w:gridSpan w:val="2"/>
            <w:vMerge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</w:p>
        </w:tc>
        <w:tc>
          <w:tcPr>
            <w:tcW w:w="782" w:type="pct"/>
            <w:gridSpan w:val="2"/>
            <w:vMerge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</w:p>
        </w:tc>
        <w:tc>
          <w:tcPr>
            <w:tcW w:w="351" w:type="pct"/>
            <w:gridSpan w:val="2"/>
            <w:vMerge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Arial"/>
                <w:sz w:val="18"/>
                <w:szCs w:val="18"/>
                <w:lang w:val="es-ES"/>
              </w:rPr>
            </w:pPr>
          </w:p>
        </w:tc>
        <w:tc>
          <w:tcPr>
            <w:tcW w:w="199" w:type="pct"/>
            <w:gridSpan w:val="2"/>
            <w:vMerge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Arial"/>
                <w:sz w:val="18"/>
                <w:szCs w:val="18"/>
                <w:lang w:val="es-ES"/>
              </w:rPr>
            </w:pPr>
          </w:p>
        </w:tc>
        <w:tc>
          <w:tcPr>
            <w:tcW w:w="253" w:type="pct"/>
            <w:gridSpan w:val="2"/>
            <w:vMerge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Arial"/>
                <w:sz w:val="18"/>
                <w:szCs w:val="18"/>
                <w:lang w:val="es-ES"/>
              </w:rPr>
            </w:pPr>
          </w:p>
        </w:tc>
        <w:tc>
          <w:tcPr>
            <w:tcW w:w="842" w:type="pct"/>
            <w:vMerge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</w:p>
        </w:tc>
      </w:tr>
      <w:tr w:rsidR="00B53F16" w:rsidRPr="004800C3" w:rsidTr="0018531C">
        <w:tc>
          <w:tcPr>
            <w:tcW w:w="232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ind w:right="-81"/>
              <w:jc w:val="center"/>
              <w:rPr>
                <w:rFonts w:ascii="Myriad Pro" w:hAnsi="Myriad Pro" w:cs="Calibri"/>
                <w:sz w:val="20"/>
                <w:szCs w:val="20"/>
              </w:rPr>
            </w:pPr>
          </w:p>
        </w:tc>
        <w:tc>
          <w:tcPr>
            <w:tcW w:w="677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 xml:space="preserve">Análisis Institucional </w:t>
            </w:r>
          </w:p>
        </w:tc>
        <w:tc>
          <w:tcPr>
            <w:tcW w:w="188" w:type="pct"/>
            <w:gridSpan w:val="2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A</w:t>
            </w:r>
          </w:p>
        </w:tc>
        <w:tc>
          <w:tcPr>
            <w:tcW w:w="192" w:type="pct"/>
            <w:gridSpan w:val="2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3</w:t>
            </w:r>
          </w:p>
        </w:tc>
        <w:tc>
          <w:tcPr>
            <w:tcW w:w="239" w:type="pct"/>
            <w:gridSpan w:val="2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96</w:t>
            </w:r>
          </w:p>
        </w:tc>
        <w:tc>
          <w:tcPr>
            <w:tcW w:w="719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 xml:space="preserve">Sociología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FB28D8">
                <w:rPr>
                  <w:rFonts w:ascii="Myriad Pro" w:hAnsi="Myriad Pro" w:cs="Calibri"/>
                  <w:sz w:val="18"/>
                  <w:szCs w:val="18"/>
                </w:rPr>
                <w:t>la Educación</w:t>
              </w:r>
            </w:smartTag>
            <w:r w:rsidRPr="00FB28D8">
              <w:rPr>
                <w:rFonts w:ascii="Myriad Pro" w:hAnsi="Myriad Pro" w:cs="Calibri"/>
                <w:sz w:val="18"/>
                <w:szCs w:val="18"/>
              </w:rPr>
              <w:t xml:space="preserve"> </w:t>
            </w:r>
          </w:p>
        </w:tc>
        <w:tc>
          <w:tcPr>
            <w:tcW w:w="326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125331</w:t>
            </w:r>
          </w:p>
        </w:tc>
        <w:tc>
          <w:tcPr>
            <w:tcW w:w="782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Análisis Institucional</w:t>
            </w:r>
          </w:p>
        </w:tc>
        <w:tc>
          <w:tcPr>
            <w:tcW w:w="351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A</w:t>
            </w:r>
          </w:p>
        </w:tc>
        <w:tc>
          <w:tcPr>
            <w:tcW w:w="199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3</w:t>
            </w:r>
          </w:p>
        </w:tc>
        <w:tc>
          <w:tcPr>
            <w:tcW w:w="253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96</w:t>
            </w:r>
          </w:p>
        </w:tc>
        <w:tc>
          <w:tcPr>
            <w:tcW w:w="842" w:type="pct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125105- 125106</w:t>
            </w:r>
          </w:p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125215 -125221</w:t>
            </w:r>
          </w:p>
        </w:tc>
      </w:tr>
      <w:tr w:rsidR="00B53F16" w:rsidRPr="004800C3" w:rsidTr="0018531C">
        <w:tc>
          <w:tcPr>
            <w:tcW w:w="232" w:type="pct"/>
            <w:gridSpan w:val="2"/>
            <w:vAlign w:val="center"/>
          </w:tcPr>
          <w:p w:rsidR="00B53F16" w:rsidRPr="00FB28D8" w:rsidRDefault="00B53F16" w:rsidP="00FB28D8">
            <w:pPr>
              <w:spacing w:after="0" w:line="240" w:lineRule="auto"/>
              <w:ind w:left="-108" w:right="-81" w:firstLine="108"/>
              <w:jc w:val="center"/>
              <w:rPr>
                <w:rFonts w:ascii="Myriad Pro" w:hAnsi="Myriad Pro" w:cs="Calibri"/>
                <w:sz w:val="20"/>
                <w:szCs w:val="20"/>
              </w:rPr>
            </w:pPr>
          </w:p>
        </w:tc>
        <w:tc>
          <w:tcPr>
            <w:tcW w:w="677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 xml:space="preserve">Educación Artística y su Didáctica </w:t>
            </w:r>
          </w:p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(ubicada en 2do año)</w:t>
            </w:r>
          </w:p>
        </w:tc>
        <w:tc>
          <w:tcPr>
            <w:tcW w:w="188" w:type="pct"/>
            <w:gridSpan w:val="2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C2</w:t>
            </w:r>
          </w:p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3</w:t>
            </w:r>
          </w:p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239" w:type="pct"/>
            <w:gridSpan w:val="2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48</w:t>
            </w:r>
          </w:p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719" w:type="pct"/>
            <w:gridSpan w:val="2"/>
            <w:vAlign w:val="center"/>
          </w:tcPr>
          <w:p w:rsidR="00B53F16" w:rsidRPr="00FB28D8" w:rsidRDefault="00B53F16" w:rsidP="00FB28D8">
            <w:pPr>
              <w:spacing w:after="0" w:line="240" w:lineRule="auto"/>
              <w:ind w:right="-81"/>
              <w:jc w:val="center"/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326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125332</w:t>
            </w:r>
          </w:p>
        </w:tc>
        <w:tc>
          <w:tcPr>
            <w:tcW w:w="782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 xml:space="preserve">Taller de Comunicación y Lenguajes Artísticos </w:t>
            </w:r>
          </w:p>
        </w:tc>
        <w:tc>
          <w:tcPr>
            <w:tcW w:w="351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A</w:t>
            </w:r>
          </w:p>
        </w:tc>
        <w:tc>
          <w:tcPr>
            <w:tcW w:w="199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3</w:t>
            </w:r>
          </w:p>
        </w:tc>
        <w:tc>
          <w:tcPr>
            <w:tcW w:w="253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96</w:t>
            </w:r>
          </w:p>
        </w:tc>
        <w:tc>
          <w:tcPr>
            <w:tcW w:w="842" w:type="pct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125112- 125113</w:t>
            </w:r>
          </w:p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125115</w:t>
            </w:r>
          </w:p>
        </w:tc>
      </w:tr>
      <w:tr w:rsidR="00B53F16" w:rsidRPr="004800C3" w:rsidTr="0018531C">
        <w:tc>
          <w:tcPr>
            <w:tcW w:w="232" w:type="pct"/>
            <w:gridSpan w:val="2"/>
            <w:vAlign w:val="center"/>
          </w:tcPr>
          <w:p w:rsidR="00B53F16" w:rsidRPr="00FB28D8" w:rsidRDefault="00B53F16" w:rsidP="00FB28D8">
            <w:pPr>
              <w:spacing w:after="0" w:line="240" w:lineRule="auto"/>
              <w:ind w:left="-108" w:right="-81" w:firstLine="108"/>
              <w:jc w:val="center"/>
              <w:rPr>
                <w:rFonts w:ascii="Myriad Pro" w:hAnsi="Myriad Pro" w:cs="Calibri"/>
                <w:sz w:val="20"/>
                <w:szCs w:val="20"/>
              </w:rPr>
            </w:pPr>
          </w:p>
        </w:tc>
        <w:tc>
          <w:tcPr>
            <w:tcW w:w="677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b/>
                <w:bCs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 xml:space="preserve">Investigación Educativa </w:t>
            </w:r>
            <w:r w:rsidRPr="00FB28D8">
              <w:rPr>
                <w:rFonts w:ascii="Myriad Pro" w:hAnsi="Myriad Pro" w:cs="Calibri"/>
                <w:b/>
                <w:bCs/>
                <w:sz w:val="18"/>
                <w:szCs w:val="18"/>
              </w:rPr>
              <w:t>II</w:t>
            </w:r>
          </w:p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bCs/>
                <w:sz w:val="18"/>
                <w:szCs w:val="18"/>
              </w:rPr>
              <w:t>(ubicada en 2do año)</w:t>
            </w:r>
          </w:p>
        </w:tc>
        <w:tc>
          <w:tcPr>
            <w:tcW w:w="188" w:type="pct"/>
            <w:gridSpan w:val="2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A</w:t>
            </w:r>
          </w:p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10</w:t>
            </w:r>
          </w:p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239" w:type="pct"/>
            <w:gridSpan w:val="2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320</w:t>
            </w:r>
          </w:p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719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bCs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bCs/>
                <w:sz w:val="18"/>
                <w:szCs w:val="18"/>
              </w:rPr>
              <w:t xml:space="preserve">Investigación Educativa I </w:t>
            </w:r>
          </w:p>
        </w:tc>
        <w:tc>
          <w:tcPr>
            <w:tcW w:w="326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125333</w:t>
            </w:r>
          </w:p>
        </w:tc>
        <w:tc>
          <w:tcPr>
            <w:tcW w:w="782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 xml:space="preserve">Investigación Educativa II. Escuelas, Juventudes  y Cotidianeidad </w:t>
            </w:r>
          </w:p>
        </w:tc>
        <w:tc>
          <w:tcPr>
            <w:tcW w:w="351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A</w:t>
            </w:r>
          </w:p>
        </w:tc>
        <w:tc>
          <w:tcPr>
            <w:tcW w:w="199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2</w:t>
            </w:r>
          </w:p>
        </w:tc>
        <w:tc>
          <w:tcPr>
            <w:tcW w:w="253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64</w:t>
            </w:r>
          </w:p>
        </w:tc>
        <w:tc>
          <w:tcPr>
            <w:tcW w:w="842" w:type="pct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125211</w:t>
            </w:r>
          </w:p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125212</w:t>
            </w:r>
          </w:p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124214</w:t>
            </w:r>
          </w:p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125215</w:t>
            </w:r>
          </w:p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125220</w:t>
            </w:r>
          </w:p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125221</w:t>
            </w:r>
          </w:p>
        </w:tc>
      </w:tr>
      <w:tr w:rsidR="00B53F16" w:rsidRPr="004800C3" w:rsidTr="0018531C">
        <w:trPr>
          <w:trHeight w:val="2910"/>
        </w:trPr>
        <w:tc>
          <w:tcPr>
            <w:tcW w:w="232" w:type="pct"/>
            <w:gridSpan w:val="2"/>
            <w:vMerge w:val="restart"/>
          </w:tcPr>
          <w:p w:rsidR="00B53F16" w:rsidRPr="00FB28D8" w:rsidRDefault="00B53F16" w:rsidP="00FB28D8">
            <w:pPr>
              <w:spacing w:after="0" w:line="240" w:lineRule="auto"/>
              <w:ind w:right="-81"/>
              <w:jc w:val="center"/>
              <w:rPr>
                <w:rFonts w:ascii="Myriad Pro" w:hAnsi="Myriad Pro" w:cs="Calibri"/>
                <w:sz w:val="20"/>
                <w:szCs w:val="20"/>
              </w:rPr>
            </w:pPr>
          </w:p>
        </w:tc>
        <w:tc>
          <w:tcPr>
            <w:tcW w:w="677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sz w:val="18"/>
                <w:szCs w:val="18"/>
              </w:rPr>
            </w:pPr>
          </w:p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 xml:space="preserve">Taller de Practica de </w:t>
            </w:r>
            <w:smartTag w:uri="urn:schemas-microsoft-com:office:smarttags" w:element="PersonName">
              <w:smartTagPr>
                <w:attr w:name="ProductID" w:val="la Ense￱anza"/>
              </w:smartTagPr>
              <w:r w:rsidRPr="00FB28D8">
                <w:rPr>
                  <w:rFonts w:ascii="Myriad Pro" w:hAnsi="Myriad Pro" w:cs="Calibri"/>
                  <w:sz w:val="18"/>
                  <w:szCs w:val="18"/>
                </w:rPr>
                <w:t>la Enseñanza</w:t>
              </w:r>
            </w:smartTag>
            <w:r w:rsidRPr="00FB28D8">
              <w:rPr>
                <w:rFonts w:ascii="Myriad Pro" w:hAnsi="Myriad Pro" w:cs="Calibri"/>
                <w:sz w:val="18"/>
                <w:szCs w:val="18"/>
              </w:rPr>
              <w:t xml:space="preserve"> y Adaptaciones Curriculares </w:t>
            </w:r>
          </w:p>
        </w:tc>
        <w:tc>
          <w:tcPr>
            <w:tcW w:w="188" w:type="pct"/>
            <w:gridSpan w:val="2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A</w:t>
            </w:r>
          </w:p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10</w:t>
            </w:r>
          </w:p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239" w:type="pct"/>
            <w:gridSpan w:val="2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320</w:t>
            </w:r>
          </w:p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719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ind w:right="-81"/>
              <w:rPr>
                <w:rFonts w:ascii="Myriad Pro" w:hAnsi="Myriad Pro"/>
                <w:sz w:val="18"/>
                <w:szCs w:val="18"/>
                <w:lang w:val="es-ES" w:eastAsia="es-ES"/>
              </w:rPr>
            </w:pPr>
            <w:r w:rsidRPr="00FB28D8">
              <w:rPr>
                <w:rFonts w:ascii="Myriad Pro" w:hAnsi="Myriad Pro"/>
                <w:sz w:val="18"/>
                <w:szCs w:val="18"/>
                <w:lang w:val="es-ES" w:eastAsia="es-ES"/>
              </w:rPr>
              <w:t>Lengua y su Didáctica II</w:t>
            </w:r>
          </w:p>
          <w:p w:rsidR="00B53F16" w:rsidRPr="00FB28D8" w:rsidRDefault="00B53F16" w:rsidP="00FB28D8">
            <w:pPr>
              <w:spacing w:after="0" w:line="240" w:lineRule="auto"/>
              <w:ind w:right="-81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  <w:r w:rsidRPr="00FB28D8">
              <w:rPr>
                <w:rFonts w:ascii="Myriad Pro" w:hAnsi="Myriad Pro"/>
                <w:sz w:val="18"/>
                <w:szCs w:val="18"/>
                <w:lang w:val="es-ES_tradnl" w:eastAsia="es-ES"/>
              </w:rPr>
              <w:t>Matemática y su Didáctica II</w:t>
            </w:r>
          </w:p>
          <w:p w:rsidR="00B53F16" w:rsidRPr="00FB28D8" w:rsidRDefault="00B53F16" w:rsidP="00FB28D8">
            <w:pPr>
              <w:spacing w:after="0" w:line="240" w:lineRule="auto"/>
              <w:ind w:right="-81"/>
              <w:jc w:val="both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  <w:r w:rsidRPr="00FB28D8">
              <w:rPr>
                <w:rFonts w:ascii="Myriad Pro" w:hAnsi="Myriad Pro"/>
                <w:sz w:val="18"/>
                <w:szCs w:val="18"/>
                <w:lang w:val="es-ES_tradnl" w:eastAsia="es-ES"/>
              </w:rPr>
              <w:t>Ciencias Naturales y su Didáctica  II</w:t>
            </w:r>
          </w:p>
          <w:p w:rsidR="00B53F16" w:rsidRPr="00FB28D8" w:rsidRDefault="00B53F16" w:rsidP="00FB28D8">
            <w:pPr>
              <w:spacing w:after="0" w:line="240" w:lineRule="auto"/>
              <w:ind w:right="-81"/>
              <w:rPr>
                <w:rFonts w:ascii="Myriad Pro" w:hAnsi="Myriad Pro"/>
                <w:sz w:val="18"/>
                <w:szCs w:val="18"/>
                <w:lang w:val="es-ES_tradnl" w:eastAsia="es-ES"/>
              </w:rPr>
            </w:pPr>
            <w:r w:rsidRPr="00FB28D8">
              <w:rPr>
                <w:rFonts w:ascii="Myriad Pro" w:hAnsi="Myriad Pro"/>
                <w:sz w:val="18"/>
                <w:szCs w:val="18"/>
                <w:lang w:val="es-ES_tradnl" w:eastAsia="es-ES"/>
              </w:rPr>
              <w:t>Ciencias Sociales y su Didáctica  II</w:t>
            </w:r>
          </w:p>
          <w:p w:rsidR="00B53F16" w:rsidRPr="00FB28D8" w:rsidRDefault="00B53F16" w:rsidP="00FB28D8">
            <w:pPr>
              <w:spacing w:after="0" w:line="240" w:lineRule="auto"/>
              <w:ind w:right="-81"/>
              <w:rPr>
                <w:rFonts w:ascii="Myriad Pro" w:hAnsi="Myriad Pro" w:cs="Calibri"/>
                <w:sz w:val="18"/>
                <w:szCs w:val="18"/>
                <w:lang w:val="es-MX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  <w:lang w:val="es-MX"/>
              </w:rPr>
              <w:t>Educación Artística y su Didáctica</w:t>
            </w:r>
          </w:p>
          <w:p w:rsidR="00B53F16" w:rsidRPr="00FB28D8" w:rsidRDefault="00B53F16" w:rsidP="00FB28D8">
            <w:pPr>
              <w:spacing w:line="240" w:lineRule="auto"/>
              <w:ind w:right="-81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  <w:lang w:val="es-MX"/>
              </w:rPr>
              <w:t>Investigación Educativa II</w:t>
            </w:r>
          </w:p>
        </w:tc>
        <w:tc>
          <w:tcPr>
            <w:tcW w:w="326" w:type="pct"/>
            <w:gridSpan w:val="2"/>
            <w:vMerge w:val="restart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</w:p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125334</w:t>
            </w:r>
          </w:p>
        </w:tc>
        <w:tc>
          <w:tcPr>
            <w:tcW w:w="782" w:type="pct"/>
            <w:gridSpan w:val="2"/>
            <w:vMerge w:val="restart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</w:p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 xml:space="preserve">Prácticas Docentes II. Escuelas, Juventudes y Cotidianeidad </w:t>
            </w:r>
          </w:p>
        </w:tc>
        <w:tc>
          <w:tcPr>
            <w:tcW w:w="351" w:type="pct"/>
            <w:gridSpan w:val="2"/>
            <w:vMerge w:val="restart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Arial"/>
                <w:sz w:val="18"/>
                <w:szCs w:val="18"/>
                <w:lang w:val="es-ES"/>
              </w:rPr>
            </w:pPr>
          </w:p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A</w:t>
            </w:r>
          </w:p>
        </w:tc>
        <w:tc>
          <w:tcPr>
            <w:tcW w:w="199" w:type="pct"/>
            <w:gridSpan w:val="2"/>
            <w:vMerge w:val="restart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Arial"/>
                <w:sz w:val="18"/>
                <w:szCs w:val="18"/>
                <w:lang w:val="es-ES"/>
              </w:rPr>
            </w:pPr>
          </w:p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5</w:t>
            </w:r>
          </w:p>
        </w:tc>
        <w:tc>
          <w:tcPr>
            <w:tcW w:w="253" w:type="pct"/>
            <w:gridSpan w:val="2"/>
            <w:vMerge w:val="restart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Arial"/>
                <w:sz w:val="18"/>
                <w:szCs w:val="18"/>
                <w:lang w:val="es-ES"/>
              </w:rPr>
            </w:pPr>
          </w:p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160</w:t>
            </w:r>
          </w:p>
        </w:tc>
        <w:tc>
          <w:tcPr>
            <w:tcW w:w="842" w:type="pct"/>
            <w:vMerge w:val="restart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</w:p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125211</w:t>
            </w:r>
          </w:p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125215</w:t>
            </w:r>
          </w:p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125216</w:t>
            </w:r>
          </w:p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125217</w:t>
            </w:r>
          </w:p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125218</w:t>
            </w:r>
          </w:p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125219</w:t>
            </w:r>
          </w:p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125220</w:t>
            </w:r>
          </w:p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125221</w:t>
            </w:r>
          </w:p>
        </w:tc>
      </w:tr>
      <w:tr w:rsidR="00B53F16" w:rsidRPr="004800C3" w:rsidTr="0018531C">
        <w:trPr>
          <w:trHeight w:val="255"/>
        </w:trPr>
        <w:tc>
          <w:tcPr>
            <w:tcW w:w="232" w:type="pct"/>
            <w:gridSpan w:val="2"/>
            <w:vMerge/>
          </w:tcPr>
          <w:p w:rsidR="00B53F16" w:rsidRPr="00FB28D8" w:rsidRDefault="00B53F16" w:rsidP="00FB28D8">
            <w:pPr>
              <w:spacing w:after="0" w:line="240" w:lineRule="auto"/>
              <w:ind w:right="-81"/>
              <w:jc w:val="center"/>
              <w:rPr>
                <w:rFonts w:ascii="Myriad Pro" w:hAnsi="Myriad Pro" w:cs="Calibri"/>
                <w:sz w:val="20"/>
                <w:szCs w:val="20"/>
              </w:rPr>
            </w:pPr>
          </w:p>
        </w:tc>
        <w:tc>
          <w:tcPr>
            <w:tcW w:w="677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 xml:space="preserve">Evaluación de las Necesidades Educativas Especiales </w:t>
            </w:r>
          </w:p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188" w:type="pct"/>
            <w:gridSpan w:val="2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C2</w:t>
            </w:r>
          </w:p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bottom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2</w:t>
            </w:r>
          </w:p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239" w:type="pct"/>
            <w:gridSpan w:val="2"/>
            <w:vAlign w:val="bottom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32</w:t>
            </w:r>
          </w:p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719" w:type="pct"/>
            <w:gridSpan w:val="2"/>
            <w:vAlign w:val="center"/>
          </w:tcPr>
          <w:p w:rsidR="00B53F16" w:rsidRPr="00FB28D8" w:rsidRDefault="00B53F16" w:rsidP="00FB28D8">
            <w:pPr>
              <w:spacing w:after="0" w:line="240" w:lineRule="auto"/>
              <w:ind w:right="-81"/>
              <w:rPr>
                <w:rFonts w:ascii="Myriad Pro" w:hAnsi="Myriad Pro" w:cs="Calibri"/>
                <w:bCs/>
                <w:sz w:val="18"/>
                <w:szCs w:val="18"/>
                <w:lang w:val="es-MX"/>
              </w:rPr>
            </w:pPr>
            <w:r w:rsidRPr="00FB28D8">
              <w:rPr>
                <w:rFonts w:ascii="Myriad Pro" w:hAnsi="Myriad Pro" w:cs="Calibri"/>
                <w:bCs/>
                <w:sz w:val="18"/>
                <w:szCs w:val="18"/>
                <w:lang w:val="es-MX"/>
              </w:rPr>
              <w:t xml:space="preserve">Seminario Educación en y para </w:t>
            </w:r>
            <w:smartTag w:uri="urn:schemas-microsoft-com:office:smarttags" w:element="PersonName">
              <w:smartTagPr>
                <w:attr w:name="ProductID" w:val="la Diversidad"/>
              </w:smartTagPr>
              <w:r w:rsidRPr="00FB28D8">
                <w:rPr>
                  <w:rFonts w:ascii="Myriad Pro" w:hAnsi="Myriad Pro" w:cs="Calibri"/>
                  <w:bCs/>
                  <w:sz w:val="18"/>
                  <w:szCs w:val="18"/>
                  <w:lang w:val="es-MX"/>
                </w:rPr>
                <w:t>la Diversidad</w:t>
              </w:r>
            </w:smartTag>
            <w:r w:rsidRPr="00FB28D8">
              <w:rPr>
                <w:rFonts w:ascii="Myriad Pro" w:hAnsi="Myriad Pro" w:cs="Calibri"/>
                <w:bCs/>
                <w:sz w:val="18"/>
                <w:szCs w:val="18"/>
                <w:lang w:val="es-MX"/>
              </w:rPr>
              <w:t xml:space="preserve"> </w:t>
            </w:r>
          </w:p>
          <w:p w:rsidR="00B53F16" w:rsidRPr="00FB28D8" w:rsidRDefault="00B53F16" w:rsidP="00FB28D8">
            <w:pPr>
              <w:spacing w:after="0" w:line="240" w:lineRule="auto"/>
              <w:ind w:right="-81"/>
              <w:rPr>
                <w:rFonts w:ascii="Myriad Pro" w:hAnsi="Myriad Pro" w:cs="Calibri"/>
                <w:bCs/>
                <w:sz w:val="18"/>
                <w:szCs w:val="18"/>
                <w:lang w:val="es-MX"/>
              </w:rPr>
            </w:pPr>
          </w:p>
        </w:tc>
        <w:tc>
          <w:tcPr>
            <w:tcW w:w="326" w:type="pct"/>
            <w:gridSpan w:val="2"/>
            <w:vMerge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</w:p>
        </w:tc>
        <w:tc>
          <w:tcPr>
            <w:tcW w:w="782" w:type="pct"/>
            <w:gridSpan w:val="2"/>
            <w:vMerge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</w:p>
        </w:tc>
        <w:tc>
          <w:tcPr>
            <w:tcW w:w="351" w:type="pct"/>
            <w:gridSpan w:val="2"/>
            <w:vMerge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Arial"/>
                <w:sz w:val="18"/>
                <w:szCs w:val="18"/>
                <w:lang w:val="es-ES"/>
              </w:rPr>
            </w:pPr>
          </w:p>
        </w:tc>
        <w:tc>
          <w:tcPr>
            <w:tcW w:w="199" w:type="pct"/>
            <w:gridSpan w:val="2"/>
            <w:vMerge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Arial"/>
                <w:sz w:val="18"/>
                <w:szCs w:val="18"/>
                <w:lang w:val="es-ES"/>
              </w:rPr>
            </w:pPr>
          </w:p>
        </w:tc>
        <w:tc>
          <w:tcPr>
            <w:tcW w:w="253" w:type="pct"/>
            <w:gridSpan w:val="2"/>
            <w:vMerge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Arial"/>
                <w:sz w:val="18"/>
                <w:szCs w:val="18"/>
                <w:lang w:val="es-ES"/>
              </w:rPr>
            </w:pPr>
          </w:p>
        </w:tc>
        <w:tc>
          <w:tcPr>
            <w:tcW w:w="842" w:type="pct"/>
            <w:vMerge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</w:p>
        </w:tc>
      </w:tr>
      <w:tr w:rsidR="00B53F16" w:rsidRPr="004800C3" w:rsidTr="0018531C">
        <w:tc>
          <w:tcPr>
            <w:tcW w:w="2247" w:type="pct"/>
            <w:gridSpan w:val="12"/>
          </w:tcPr>
          <w:p w:rsidR="00B53F16" w:rsidRPr="00FB28D8" w:rsidRDefault="00B53F16" w:rsidP="00FB28D8">
            <w:pPr>
              <w:spacing w:after="0" w:line="240" w:lineRule="auto"/>
              <w:ind w:right="-81"/>
              <w:jc w:val="center"/>
              <w:rPr>
                <w:rFonts w:ascii="Myriad Pro" w:hAnsi="Myriad Pro" w:cs="Calibri"/>
                <w:b/>
                <w:bCs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  <w:t>Total de horas reloj</w:t>
            </w:r>
            <w:r w:rsidRPr="00FB28D8">
              <w:rPr>
                <w:rFonts w:ascii="Myriad Pro" w:hAnsi="Myriad Pro" w:cs="Calibri"/>
                <w:b/>
                <w:bCs/>
                <w:sz w:val="18"/>
                <w:szCs w:val="18"/>
              </w:rPr>
              <w:t xml:space="preserve"> : </w:t>
            </w:r>
            <w:r w:rsidRPr="00FB28D8"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  <w:t>880</w:t>
            </w:r>
          </w:p>
        </w:tc>
        <w:tc>
          <w:tcPr>
            <w:tcW w:w="2752" w:type="pct"/>
            <w:gridSpan w:val="11"/>
          </w:tcPr>
          <w:p w:rsidR="00B53F16" w:rsidRPr="00FB28D8" w:rsidRDefault="00B53F16" w:rsidP="00FB28D8">
            <w:pPr>
              <w:spacing w:after="0" w:line="240" w:lineRule="auto"/>
              <w:ind w:right="-81"/>
              <w:jc w:val="center"/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</w:pPr>
            <w:r w:rsidRPr="00FB28D8"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  <w:t>Total de horas reloj</w:t>
            </w:r>
            <w:r w:rsidRPr="00FB28D8">
              <w:rPr>
                <w:rFonts w:ascii="Myriad Pro" w:hAnsi="Myriad Pro" w:cs="Calibri"/>
                <w:b/>
                <w:bCs/>
                <w:sz w:val="18"/>
                <w:szCs w:val="18"/>
              </w:rPr>
              <w:t xml:space="preserve">: </w:t>
            </w:r>
            <w:r w:rsidRPr="00FB28D8"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  <w:t>832</w:t>
            </w:r>
          </w:p>
          <w:p w:rsidR="00B53F16" w:rsidRPr="00FB28D8" w:rsidRDefault="00B53F16" w:rsidP="00FB28D8">
            <w:pPr>
              <w:spacing w:after="0" w:line="240" w:lineRule="auto"/>
              <w:ind w:right="-81"/>
              <w:jc w:val="center"/>
              <w:rPr>
                <w:rFonts w:ascii="Myriad Pro" w:hAnsi="Myriad Pro" w:cs="Calibri"/>
                <w:b/>
                <w:bCs/>
                <w:sz w:val="18"/>
                <w:szCs w:val="18"/>
              </w:rPr>
            </w:pPr>
          </w:p>
        </w:tc>
      </w:tr>
    </w:tbl>
    <w:p w:rsidR="00B53F16" w:rsidRPr="00FB28D8" w:rsidRDefault="00B53F16" w:rsidP="00FB28D8">
      <w:pPr>
        <w:rPr>
          <w:rFonts w:ascii="Myriad Pro" w:hAnsi="Myriad Pro" w:cs="Calibri"/>
        </w:rPr>
      </w:pPr>
    </w:p>
    <w:p w:rsidR="00B53F16" w:rsidRPr="00FB28D8" w:rsidRDefault="00B53F16" w:rsidP="00FB28D8">
      <w:pPr>
        <w:rPr>
          <w:rFonts w:cs="Calibri"/>
        </w:rPr>
      </w:pPr>
      <w:r w:rsidRPr="00FB28D8">
        <w:rPr>
          <w:rFonts w:cs="Calibri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  <w:gridCol w:w="60"/>
        <w:gridCol w:w="1776"/>
        <w:gridCol w:w="510"/>
        <w:gridCol w:w="453"/>
        <w:gridCol w:w="68"/>
        <w:gridCol w:w="559"/>
        <w:gridCol w:w="60"/>
        <w:gridCol w:w="1255"/>
        <w:gridCol w:w="252"/>
        <w:gridCol w:w="472"/>
        <w:gridCol w:w="884"/>
        <w:gridCol w:w="2120"/>
        <w:gridCol w:w="952"/>
        <w:gridCol w:w="540"/>
        <w:gridCol w:w="399"/>
        <w:gridCol w:w="287"/>
        <w:gridCol w:w="1131"/>
        <w:gridCol w:w="1152"/>
      </w:tblGrid>
      <w:tr w:rsidR="00B53F16" w:rsidRPr="004800C3" w:rsidTr="0018531C">
        <w:tc>
          <w:tcPr>
            <w:tcW w:w="2247" w:type="pct"/>
            <w:gridSpan w:val="11"/>
            <w:shd w:val="clear" w:color="auto" w:fill="CC99FF"/>
          </w:tcPr>
          <w:p w:rsidR="00B53F16" w:rsidRPr="00FB28D8" w:rsidRDefault="00B53F16" w:rsidP="00FB28D8">
            <w:pPr>
              <w:spacing w:after="0" w:line="240" w:lineRule="auto"/>
              <w:ind w:right="-81"/>
              <w:jc w:val="center"/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</w:pPr>
            <w:r w:rsidRPr="00FB28D8"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  <w:t>Cuarto  Año</w:t>
            </w:r>
          </w:p>
        </w:tc>
        <w:tc>
          <w:tcPr>
            <w:tcW w:w="2753" w:type="pct"/>
            <w:gridSpan w:val="8"/>
            <w:shd w:val="clear" w:color="auto" w:fill="CC99FF"/>
          </w:tcPr>
          <w:p w:rsidR="00B53F16" w:rsidRPr="00FB28D8" w:rsidRDefault="00B53F16" w:rsidP="00FB28D8">
            <w:pPr>
              <w:spacing w:after="0" w:line="240" w:lineRule="auto"/>
              <w:ind w:right="-81"/>
              <w:jc w:val="center"/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</w:pPr>
            <w:r w:rsidRPr="00FB28D8"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  <w:t>Cuarto Año</w:t>
            </w:r>
          </w:p>
          <w:p w:rsidR="00B53F16" w:rsidRPr="00FB28D8" w:rsidRDefault="00B53F16" w:rsidP="00FB28D8">
            <w:pPr>
              <w:spacing w:after="0" w:line="240" w:lineRule="auto"/>
              <w:ind w:right="-81"/>
              <w:jc w:val="center"/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</w:pPr>
          </w:p>
        </w:tc>
      </w:tr>
      <w:tr w:rsidR="00B53F16" w:rsidRPr="004800C3" w:rsidTr="0018531C">
        <w:tc>
          <w:tcPr>
            <w:tcW w:w="232" w:type="pct"/>
          </w:tcPr>
          <w:p w:rsidR="00B53F16" w:rsidRPr="00FB28D8" w:rsidRDefault="00B53F16" w:rsidP="00FB28D8">
            <w:pPr>
              <w:spacing w:after="0" w:line="240" w:lineRule="auto"/>
              <w:ind w:right="-81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677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ind w:right="-81"/>
              <w:jc w:val="both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Formación Laboral</w:t>
            </w:r>
          </w:p>
          <w:p w:rsidR="00B53F16" w:rsidRPr="00FB28D8" w:rsidRDefault="00B53F16" w:rsidP="00FB28D8">
            <w:pPr>
              <w:spacing w:after="0" w:line="240" w:lineRule="auto"/>
              <w:ind w:right="-81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(ubicada en 3er año)</w:t>
            </w:r>
          </w:p>
        </w:tc>
        <w:tc>
          <w:tcPr>
            <w:tcW w:w="188" w:type="pct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C2</w:t>
            </w:r>
          </w:p>
        </w:tc>
        <w:tc>
          <w:tcPr>
            <w:tcW w:w="192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ind w:right="-81"/>
              <w:jc w:val="center"/>
              <w:rPr>
                <w:rFonts w:ascii="Myriad Pro" w:hAnsi="Myriad Pro" w:cs="Calibri"/>
                <w:sz w:val="18"/>
                <w:szCs w:val="18"/>
                <w:lang w:val="es-MX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  <w:lang w:val="es-MX"/>
              </w:rPr>
              <w:t>3</w:t>
            </w:r>
          </w:p>
        </w:tc>
        <w:tc>
          <w:tcPr>
            <w:tcW w:w="206" w:type="pct"/>
          </w:tcPr>
          <w:p w:rsidR="00B53F16" w:rsidRPr="00FB28D8" w:rsidRDefault="00B53F16" w:rsidP="00FB28D8">
            <w:pPr>
              <w:spacing w:after="0" w:line="240" w:lineRule="auto"/>
              <w:ind w:right="-81"/>
              <w:jc w:val="center"/>
              <w:rPr>
                <w:rFonts w:ascii="Myriad Pro" w:hAnsi="Myriad Pro" w:cs="Calibri"/>
                <w:sz w:val="18"/>
                <w:szCs w:val="18"/>
                <w:lang w:val="es-MX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  <w:lang w:val="es-MX"/>
              </w:rPr>
              <w:t>48</w:t>
            </w:r>
          </w:p>
        </w:tc>
        <w:tc>
          <w:tcPr>
            <w:tcW w:w="752" w:type="pct"/>
            <w:gridSpan w:val="4"/>
          </w:tcPr>
          <w:p w:rsidR="00B53F16" w:rsidRPr="00FB28D8" w:rsidRDefault="00B53F16" w:rsidP="00FB28D8">
            <w:pPr>
              <w:spacing w:after="0" w:line="240" w:lineRule="auto"/>
              <w:ind w:right="-81"/>
              <w:rPr>
                <w:rFonts w:ascii="Myriad Pro" w:hAnsi="Myriad Pro" w:cs="Calibri"/>
                <w:sz w:val="18"/>
                <w:szCs w:val="18"/>
                <w:lang w:val="es-MX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  <w:lang w:val="es-MX"/>
              </w:rPr>
              <w:t>Educación Tecnológica</w:t>
            </w:r>
          </w:p>
        </w:tc>
        <w:tc>
          <w:tcPr>
            <w:tcW w:w="326" w:type="pct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125435</w:t>
            </w:r>
          </w:p>
        </w:tc>
        <w:tc>
          <w:tcPr>
            <w:tcW w:w="782" w:type="pct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 xml:space="preserve">Seminario de Formación Laboral </w:t>
            </w:r>
          </w:p>
        </w:tc>
        <w:tc>
          <w:tcPr>
            <w:tcW w:w="351" w:type="pct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C1</w:t>
            </w:r>
          </w:p>
        </w:tc>
        <w:tc>
          <w:tcPr>
            <w:tcW w:w="199" w:type="pct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3</w:t>
            </w:r>
          </w:p>
        </w:tc>
        <w:tc>
          <w:tcPr>
            <w:tcW w:w="253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48</w:t>
            </w:r>
          </w:p>
        </w:tc>
        <w:tc>
          <w:tcPr>
            <w:tcW w:w="842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125329</w:t>
            </w:r>
          </w:p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 xml:space="preserve">125331  </w:t>
            </w:r>
          </w:p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125334</w:t>
            </w:r>
          </w:p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</w:p>
        </w:tc>
      </w:tr>
      <w:tr w:rsidR="00B53F16" w:rsidRPr="004800C3" w:rsidTr="0018531C">
        <w:tc>
          <w:tcPr>
            <w:tcW w:w="232" w:type="pct"/>
            <w:shd w:val="clear" w:color="auto" w:fill="E0E0E0"/>
          </w:tcPr>
          <w:p w:rsidR="00B53F16" w:rsidRPr="00FB28D8" w:rsidRDefault="00B53F16" w:rsidP="00FB28D8">
            <w:pPr>
              <w:spacing w:after="0" w:line="240" w:lineRule="auto"/>
              <w:ind w:right="-81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677" w:type="pct"/>
            <w:gridSpan w:val="2"/>
            <w:shd w:val="clear" w:color="auto" w:fill="E0E0E0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0E0E0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shd w:val="clear" w:color="auto" w:fill="E0E0E0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E0E0E0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752" w:type="pct"/>
            <w:gridSpan w:val="4"/>
            <w:shd w:val="clear" w:color="auto" w:fill="E0E0E0"/>
            <w:vAlign w:val="center"/>
          </w:tcPr>
          <w:p w:rsidR="00B53F16" w:rsidRPr="00FB28D8" w:rsidRDefault="00B53F16" w:rsidP="00FB28D8">
            <w:pPr>
              <w:spacing w:after="0" w:line="240" w:lineRule="auto"/>
              <w:ind w:right="-81"/>
              <w:rPr>
                <w:rFonts w:ascii="Myriad Pro" w:hAnsi="Myriad Pro" w:cs="Calibri"/>
                <w:bCs/>
                <w:sz w:val="18"/>
                <w:szCs w:val="18"/>
                <w:lang w:val="es-MX"/>
              </w:rPr>
            </w:pPr>
          </w:p>
        </w:tc>
        <w:tc>
          <w:tcPr>
            <w:tcW w:w="326" w:type="pct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125436</w:t>
            </w:r>
          </w:p>
        </w:tc>
        <w:tc>
          <w:tcPr>
            <w:tcW w:w="782" w:type="pct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 xml:space="preserve">Accesibilidad Educación y Tecnologías de </w:t>
            </w:r>
            <w:smartTag w:uri="urn:schemas-microsoft-com:office:smarttags" w:element="PersonName">
              <w:smartTagPr>
                <w:attr w:name="ProductID" w:val="la Informaci￳n"/>
              </w:smartTagPr>
              <w:r w:rsidRPr="00FB28D8">
                <w:rPr>
                  <w:rFonts w:ascii="Myriad Pro" w:hAnsi="Myriad Pro" w:cs="Arial"/>
                  <w:sz w:val="18"/>
                  <w:szCs w:val="18"/>
                  <w:lang w:val="es-ES"/>
                </w:rPr>
                <w:t>la Información</w:t>
              </w:r>
            </w:smartTag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 xml:space="preserve"> y </w:t>
            </w:r>
            <w:smartTag w:uri="urn:schemas-microsoft-com:office:smarttags" w:element="PersonName">
              <w:smartTagPr>
                <w:attr w:name="ProductID" w:val="LA COMUNICACIￓN"/>
              </w:smartTagPr>
              <w:r w:rsidRPr="00FB28D8">
                <w:rPr>
                  <w:rFonts w:ascii="Myriad Pro" w:hAnsi="Myriad Pro" w:cs="Arial"/>
                  <w:sz w:val="18"/>
                  <w:szCs w:val="18"/>
                  <w:lang w:val="es-ES"/>
                </w:rPr>
                <w:t>la Comunicación</w:t>
              </w:r>
            </w:smartTag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51" w:type="pct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C1</w:t>
            </w:r>
          </w:p>
        </w:tc>
        <w:tc>
          <w:tcPr>
            <w:tcW w:w="199" w:type="pct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3</w:t>
            </w:r>
          </w:p>
        </w:tc>
        <w:tc>
          <w:tcPr>
            <w:tcW w:w="253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48</w:t>
            </w:r>
          </w:p>
        </w:tc>
        <w:tc>
          <w:tcPr>
            <w:tcW w:w="842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125328</w:t>
            </w:r>
          </w:p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125331</w:t>
            </w:r>
          </w:p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125332</w:t>
            </w:r>
          </w:p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125334</w:t>
            </w:r>
          </w:p>
        </w:tc>
      </w:tr>
      <w:tr w:rsidR="00B53F16" w:rsidRPr="004800C3" w:rsidTr="0018531C">
        <w:tc>
          <w:tcPr>
            <w:tcW w:w="232" w:type="pct"/>
          </w:tcPr>
          <w:p w:rsidR="00B53F16" w:rsidRPr="00FB28D8" w:rsidRDefault="00B53F16" w:rsidP="00FB28D8">
            <w:pPr>
              <w:spacing w:after="0" w:line="240" w:lineRule="auto"/>
              <w:ind w:right="-81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677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 xml:space="preserve">Política Educativa </w:t>
            </w:r>
          </w:p>
        </w:tc>
        <w:tc>
          <w:tcPr>
            <w:tcW w:w="188" w:type="pct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C2</w:t>
            </w:r>
          </w:p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3</w:t>
            </w:r>
          </w:p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206" w:type="pct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48</w:t>
            </w:r>
          </w:p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752" w:type="pct"/>
            <w:gridSpan w:val="4"/>
            <w:vAlign w:val="center"/>
          </w:tcPr>
          <w:p w:rsidR="00B53F16" w:rsidRPr="00FB28D8" w:rsidRDefault="00B53F16" w:rsidP="00FB28D8">
            <w:pPr>
              <w:spacing w:after="0" w:line="240" w:lineRule="auto"/>
              <w:ind w:right="-81"/>
              <w:rPr>
                <w:rFonts w:ascii="Myriad Pro" w:hAnsi="Myriad Pro" w:cs="Calibri"/>
                <w:bCs/>
                <w:sz w:val="18"/>
                <w:szCs w:val="18"/>
                <w:lang w:val="es-MX"/>
              </w:rPr>
            </w:pPr>
            <w:r w:rsidRPr="00FB28D8">
              <w:rPr>
                <w:rFonts w:ascii="Myriad Pro" w:hAnsi="Myriad Pro" w:cs="Calibri"/>
                <w:bCs/>
                <w:sz w:val="18"/>
                <w:szCs w:val="18"/>
                <w:lang w:val="es-MX"/>
              </w:rPr>
              <w:t xml:space="preserve">Análisis Institucional  </w:t>
            </w:r>
          </w:p>
        </w:tc>
        <w:tc>
          <w:tcPr>
            <w:tcW w:w="326" w:type="pct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125437</w:t>
            </w:r>
          </w:p>
        </w:tc>
        <w:tc>
          <w:tcPr>
            <w:tcW w:w="782" w:type="pct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 xml:space="preserve">Política Educativa </w:t>
            </w:r>
          </w:p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</w:p>
        </w:tc>
        <w:tc>
          <w:tcPr>
            <w:tcW w:w="351" w:type="pct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C2</w:t>
            </w:r>
          </w:p>
        </w:tc>
        <w:tc>
          <w:tcPr>
            <w:tcW w:w="199" w:type="pct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3</w:t>
            </w:r>
          </w:p>
        </w:tc>
        <w:tc>
          <w:tcPr>
            <w:tcW w:w="253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48</w:t>
            </w:r>
          </w:p>
        </w:tc>
        <w:tc>
          <w:tcPr>
            <w:tcW w:w="842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125331</w:t>
            </w:r>
          </w:p>
        </w:tc>
      </w:tr>
      <w:tr w:rsidR="00B53F16" w:rsidRPr="004800C3" w:rsidTr="0018531C">
        <w:tc>
          <w:tcPr>
            <w:tcW w:w="232" w:type="pct"/>
            <w:shd w:val="clear" w:color="auto" w:fill="E0E0E0"/>
          </w:tcPr>
          <w:p w:rsidR="00B53F16" w:rsidRPr="00FB28D8" w:rsidRDefault="00B53F16" w:rsidP="00FB28D8">
            <w:pPr>
              <w:spacing w:after="0" w:line="240" w:lineRule="auto"/>
              <w:ind w:right="-81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677" w:type="pct"/>
            <w:gridSpan w:val="2"/>
            <w:shd w:val="clear" w:color="auto" w:fill="E0E0E0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188" w:type="pct"/>
            <w:shd w:val="clear" w:color="auto" w:fill="E0E0E0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shd w:val="clear" w:color="auto" w:fill="E0E0E0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206" w:type="pct"/>
            <w:shd w:val="clear" w:color="auto" w:fill="E0E0E0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752" w:type="pct"/>
            <w:gridSpan w:val="4"/>
            <w:shd w:val="clear" w:color="auto" w:fill="E0E0E0"/>
            <w:vAlign w:val="center"/>
          </w:tcPr>
          <w:p w:rsidR="00B53F16" w:rsidRPr="00FB28D8" w:rsidRDefault="00B53F16" w:rsidP="00FB28D8">
            <w:pPr>
              <w:spacing w:after="0" w:line="240" w:lineRule="auto"/>
              <w:ind w:right="-81"/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326" w:type="pct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125438</w:t>
            </w:r>
          </w:p>
        </w:tc>
        <w:tc>
          <w:tcPr>
            <w:tcW w:w="782" w:type="pct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 xml:space="preserve">Seminario Contexto Laboral y Trabajo Docente </w:t>
            </w:r>
          </w:p>
        </w:tc>
        <w:tc>
          <w:tcPr>
            <w:tcW w:w="351" w:type="pct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C2</w:t>
            </w:r>
          </w:p>
        </w:tc>
        <w:tc>
          <w:tcPr>
            <w:tcW w:w="199" w:type="pct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3</w:t>
            </w:r>
          </w:p>
        </w:tc>
        <w:tc>
          <w:tcPr>
            <w:tcW w:w="253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48</w:t>
            </w:r>
          </w:p>
        </w:tc>
        <w:tc>
          <w:tcPr>
            <w:tcW w:w="842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125331</w:t>
            </w:r>
          </w:p>
        </w:tc>
      </w:tr>
      <w:tr w:rsidR="00B53F16" w:rsidRPr="004800C3" w:rsidTr="0018531C">
        <w:tc>
          <w:tcPr>
            <w:tcW w:w="232" w:type="pct"/>
          </w:tcPr>
          <w:p w:rsidR="00B53F16" w:rsidRPr="00FB28D8" w:rsidRDefault="00B53F16" w:rsidP="00FB28D8">
            <w:pPr>
              <w:spacing w:after="0" w:line="240" w:lineRule="auto"/>
              <w:ind w:right="-81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677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ind w:right="-81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 xml:space="preserve">Ética y Derechos Humanos </w:t>
            </w:r>
          </w:p>
        </w:tc>
        <w:tc>
          <w:tcPr>
            <w:tcW w:w="188" w:type="pct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CI</w:t>
            </w:r>
          </w:p>
        </w:tc>
        <w:tc>
          <w:tcPr>
            <w:tcW w:w="192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ind w:right="-81"/>
              <w:jc w:val="center"/>
              <w:rPr>
                <w:rFonts w:ascii="Myriad Pro" w:hAnsi="Myriad Pro" w:cs="Calibri"/>
                <w:sz w:val="18"/>
                <w:szCs w:val="18"/>
                <w:lang w:val="es-MX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  <w:lang w:val="es-MX"/>
              </w:rPr>
              <w:t>3</w:t>
            </w:r>
          </w:p>
        </w:tc>
        <w:tc>
          <w:tcPr>
            <w:tcW w:w="206" w:type="pct"/>
          </w:tcPr>
          <w:p w:rsidR="00B53F16" w:rsidRPr="00FB28D8" w:rsidRDefault="00B53F16" w:rsidP="00FB28D8">
            <w:pPr>
              <w:spacing w:after="0" w:line="240" w:lineRule="auto"/>
              <w:ind w:right="-81"/>
              <w:jc w:val="center"/>
              <w:rPr>
                <w:rFonts w:ascii="Myriad Pro" w:hAnsi="Myriad Pro" w:cs="Calibri"/>
                <w:sz w:val="18"/>
                <w:szCs w:val="18"/>
                <w:lang w:val="es-MX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  <w:lang w:val="es-MX"/>
              </w:rPr>
              <w:t>48</w:t>
            </w:r>
          </w:p>
        </w:tc>
        <w:tc>
          <w:tcPr>
            <w:tcW w:w="752" w:type="pct"/>
            <w:gridSpan w:val="4"/>
          </w:tcPr>
          <w:p w:rsidR="00B53F16" w:rsidRPr="00FB28D8" w:rsidRDefault="00B53F16" w:rsidP="00FB28D8">
            <w:pPr>
              <w:spacing w:after="0" w:line="240" w:lineRule="auto"/>
              <w:ind w:right="-81"/>
              <w:rPr>
                <w:rFonts w:ascii="Myriad Pro" w:hAnsi="Myriad Pro" w:cs="Calibri"/>
                <w:sz w:val="18"/>
                <w:szCs w:val="18"/>
                <w:lang w:val="es-MX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  <w:lang w:val="es-MX"/>
              </w:rPr>
              <w:t xml:space="preserve">Seminario Educación en y para </w:t>
            </w:r>
            <w:smartTag w:uri="urn:schemas-microsoft-com:office:smarttags" w:element="PersonName">
              <w:smartTagPr>
                <w:attr w:name="ProductID" w:val="la Diversidad"/>
              </w:smartTagPr>
              <w:r w:rsidRPr="00FB28D8">
                <w:rPr>
                  <w:rFonts w:ascii="Myriad Pro" w:hAnsi="Myriad Pro" w:cs="Calibri"/>
                  <w:sz w:val="18"/>
                  <w:szCs w:val="18"/>
                  <w:lang w:val="es-MX"/>
                </w:rPr>
                <w:t>la Diversidad</w:t>
              </w:r>
            </w:smartTag>
            <w:r w:rsidRPr="00FB28D8">
              <w:rPr>
                <w:rFonts w:ascii="Myriad Pro" w:hAnsi="Myriad Pro" w:cs="Calibri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326" w:type="pct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125439</w:t>
            </w:r>
          </w:p>
        </w:tc>
        <w:tc>
          <w:tcPr>
            <w:tcW w:w="782" w:type="pct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Derechos Humanos y Memorias Sociales</w:t>
            </w:r>
          </w:p>
        </w:tc>
        <w:tc>
          <w:tcPr>
            <w:tcW w:w="351" w:type="pct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A</w:t>
            </w:r>
          </w:p>
        </w:tc>
        <w:tc>
          <w:tcPr>
            <w:tcW w:w="199" w:type="pct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2</w:t>
            </w:r>
          </w:p>
        </w:tc>
        <w:tc>
          <w:tcPr>
            <w:tcW w:w="253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64</w:t>
            </w:r>
          </w:p>
        </w:tc>
        <w:tc>
          <w:tcPr>
            <w:tcW w:w="842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125331</w:t>
            </w:r>
          </w:p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</w:p>
        </w:tc>
      </w:tr>
      <w:tr w:rsidR="00B53F16" w:rsidRPr="004800C3" w:rsidTr="0018531C">
        <w:tc>
          <w:tcPr>
            <w:tcW w:w="232" w:type="pct"/>
          </w:tcPr>
          <w:p w:rsidR="00B53F16" w:rsidRPr="00FB28D8" w:rsidRDefault="00B53F16" w:rsidP="00FB28D8">
            <w:pPr>
              <w:spacing w:after="0" w:line="240" w:lineRule="auto"/>
              <w:ind w:right="-81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677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Investigación Educativa III</w:t>
            </w:r>
          </w:p>
        </w:tc>
        <w:tc>
          <w:tcPr>
            <w:tcW w:w="188" w:type="pct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A</w:t>
            </w:r>
          </w:p>
        </w:tc>
        <w:tc>
          <w:tcPr>
            <w:tcW w:w="192" w:type="pct"/>
            <w:gridSpan w:val="2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3</w:t>
            </w:r>
          </w:p>
        </w:tc>
        <w:tc>
          <w:tcPr>
            <w:tcW w:w="206" w:type="pct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96</w:t>
            </w:r>
          </w:p>
        </w:tc>
        <w:tc>
          <w:tcPr>
            <w:tcW w:w="752" w:type="pct"/>
            <w:gridSpan w:val="4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Investigación Educativa II</w:t>
            </w:r>
          </w:p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 xml:space="preserve">Sociología de </w:t>
            </w:r>
            <w:smartTag w:uri="urn:schemas-microsoft-com:office:smarttags" w:element="PersonName">
              <w:smartTagPr>
                <w:attr w:name="ProductID" w:val="la Educaci￳n"/>
              </w:smartTagPr>
              <w:r w:rsidRPr="00FB28D8">
                <w:rPr>
                  <w:rFonts w:ascii="Myriad Pro" w:hAnsi="Myriad Pro" w:cs="Calibri"/>
                  <w:sz w:val="18"/>
                  <w:szCs w:val="18"/>
                </w:rPr>
                <w:t>la Educación</w:t>
              </w:r>
            </w:smartTag>
            <w:r w:rsidRPr="00FB28D8">
              <w:rPr>
                <w:rFonts w:ascii="Myriad Pro" w:hAnsi="Myriad Pro" w:cs="Calibri"/>
                <w:sz w:val="18"/>
                <w:szCs w:val="18"/>
              </w:rPr>
              <w:t xml:space="preserve"> </w:t>
            </w:r>
          </w:p>
        </w:tc>
        <w:tc>
          <w:tcPr>
            <w:tcW w:w="326" w:type="pct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125440</w:t>
            </w:r>
          </w:p>
        </w:tc>
        <w:tc>
          <w:tcPr>
            <w:tcW w:w="782" w:type="pct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Investigación Educativa III. Sujetos y Espacios de aprender y enseñar</w:t>
            </w:r>
          </w:p>
        </w:tc>
        <w:tc>
          <w:tcPr>
            <w:tcW w:w="351" w:type="pct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A</w:t>
            </w:r>
          </w:p>
        </w:tc>
        <w:tc>
          <w:tcPr>
            <w:tcW w:w="199" w:type="pct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2</w:t>
            </w:r>
          </w:p>
        </w:tc>
        <w:tc>
          <w:tcPr>
            <w:tcW w:w="253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64</w:t>
            </w:r>
          </w:p>
        </w:tc>
        <w:tc>
          <w:tcPr>
            <w:tcW w:w="842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125331</w:t>
            </w:r>
          </w:p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125333</w:t>
            </w:r>
          </w:p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125334</w:t>
            </w:r>
          </w:p>
        </w:tc>
      </w:tr>
      <w:tr w:rsidR="00B53F16" w:rsidRPr="004800C3" w:rsidTr="0018531C">
        <w:trPr>
          <w:trHeight w:val="1125"/>
        </w:trPr>
        <w:tc>
          <w:tcPr>
            <w:tcW w:w="232" w:type="pct"/>
          </w:tcPr>
          <w:p w:rsidR="00B53F16" w:rsidRPr="00FB28D8" w:rsidRDefault="00B53F16" w:rsidP="00FB28D8">
            <w:pPr>
              <w:spacing w:after="0" w:line="240" w:lineRule="auto"/>
              <w:ind w:right="-81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677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 xml:space="preserve">Taller de Informática Educativa  </w:t>
            </w:r>
          </w:p>
        </w:tc>
        <w:tc>
          <w:tcPr>
            <w:tcW w:w="188" w:type="pct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CI</w:t>
            </w:r>
          </w:p>
        </w:tc>
        <w:tc>
          <w:tcPr>
            <w:tcW w:w="192" w:type="pct"/>
            <w:gridSpan w:val="2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3</w:t>
            </w:r>
          </w:p>
        </w:tc>
        <w:tc>
          <w:tcPr>
            <w:tcW w:w="206" w:type="pct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48</w:t>
            </w:r>
          </w:p>
        </w:tc>
        <w:tc>
          <w:tcPr>
            <w:tcW w:w="752" w:type="pct"/>
            <w:gridSpan w:val="4"/>
            <w:vAlign w:val="center"/>
          </w:tcPr>
          <w:p w:rsidR="00B53F16" w:rsidRPr="00FB28D8" w:rsidRDefault="00B53F16" w:rsidP="00FB28D8">
            <w:pPr>
              <w:spacing w:after="0" w:line="240" w:lineRule="auto"/>
              <w:ind w:right="-81"/>
              <w:rPr>
                <w:rFonts w:ascii="Myriad Pro" w:hAnsi="Myriad Pro" w:cs="Calibri"/>
                <w:bCs/>
                <w:sz w:val="18"/>
                <w:szCs w:val="18"/>
                <w:lang w:val="es-MX"/>
              </w:rPr>
            </w:pPr>
            <w:r w:rsidRPr="00FB28D8">
              <w:rPr>
                <w:rFonts w:ascii="Myriad Pro" w:hAnsi="Myriad Pro" w:cs="Calibri"/>
                <w:bCs/>
                <w:sz w:val="18"/>
                <w:szCs w:val="18"/>
                <w:lang w:val="es-MX"/>
              </w:rPr>
              <w:t xml:space="preserve">Educación Tecnológica  </w:t>
            </w:r>
          </w:p>
        </w:tc>
        <w:tc>
          <w:tcPr>
            <w:tcW w:w="326" w:type="pct"/>
            <w:shd w:val="clear" w:color="auto" w:fill="E0E0E0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</w:p>
        </w:tc>
        <w:tc>
          <w:tcPr>
            <w:tcW w:w="782" w:type="pct"/>
            <w:shd w:val="clear" w:color="auto" w:fill="E0E0E0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</w:p>
        </w:tc>
        <w:tc>
          <w:tcPr>
            <w:tcW w:w="351" w:type="pct"/>
            <w:shd w:val="clear" w:color="auto" w:fill="E0E0E0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Arial"/>
                <w:sz w:val="18"/>
                <w:szCs w:val="18"/>
                <w:lang w:val="es-ES"/>
              </w:rPr>
            </w:pPr>
          </w:p>
        </w:tc>
        <w:tc>
          <w:tcPr>
            <w:tcW w:w="199" w:type="pct"/>
            <w:shd w:val="clear" w:color="auto" w:fill="E0E0E0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Arial"/>
                <w:sz w:val="18"/>
                <w:szCs w:val="18"/>
                <w:lang w:val="es-ES"/>
              </w:rPr>
            </w:pPr>
          </w:p>
        </w:tc>
        <w:tc>
          <w:tcPr>
            <w:tcW w:w="253" w:type="pct"/>
            <w:gridSpan w:val="2"/>
            <w:shd w:val="clear" w:color="auto" w:fill="E0E0E0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Arial"/>
                <w:sz w:val="18"/>
                <w:szCs w:val="18"/>
                <w:lang w:val="es-ES"/>
              </w:rPr>
            </w:pPr>
          </w:p>
        </w:tc>
        <w:tc>
          <w:tcPr>
            <w:tcW w:w="842" w:type="pct"/>
            <w:gridSpan w:val="2"/>
            <w:shd w:val="clear" w:color="auto" w:fill="E0E0E0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</w:p>
        </w:tc>
      </w:tr>
      <w:tr w:rsidR="00B53F16" w:rsidRPr="004800C3" w:rsidTr="0018531C">
        <w:trPr>
          <w:trHeight w:val="1125"/>
        </w:trPr>
        <w:tc>
          <w:tcPr>
            <w:tcW w:w="232" w:type="pct"/>
            <w:vMerge w:val="restart"/>
          </w:tcPr>
          <w:p w:rsidR="00B53F16" w:rsidRPr="00FB28D8" w:rsidRDefault="00B53F16" w:rsidP="00FB28D8">
            <w:pPr>
              <w:spacing w:after="0" w:line="240" w:lineRule="auto"/>
              <w:ind w:right="-81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677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Residencia con tutorías curriculares</w:t>
            </w:r>
          </w:p>
        </w:tc>
        <w:tc>
          <w:tcPr>
            <w:tcW w:w="188" w:type="pct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A</w:t>
            </w:r>
          </w:p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192" w:type="pct"/>
            <w:gridSpan w:val="2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15</w:t>
            </w:r>
          </w:p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206" w:type="pct"/>
            <w:vAlign w:val="bottom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480</w:t>
            </w:r>
          </w:p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752" w:type="pct"/>
            <w:gridSpan w:val="4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 xml:space="preserve">Taller de practica de la enseñanza y adaptaciones curriculares </w:t>
            </w:r>
          </w:p>
        </w:tc>
        <w:tc>
          <w:tcPr>
            <w:tcW w:w="326" w:type="pct"/>
            <w:vMerge w:val="restart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125441</w:t>
            </w:r>
          </w:p>
        </w:tc>
        <w:tc>
          <w:tcPr>
            <w:tcW w:w="782" w:type="pct"/>
            <w:vMerge w:val="restart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Practicas Docentes III. Sujetos y Espacios de aprender y enseñar</w:t>
            </w:r>
          </w:p>
        </w:tc>
        <w:tc>
          <w:tcPr>
            <w:tcW w:w="351" w:type="pct"/>
            <w:vMerge w:val="restart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A</w:t>
            </w:r>
          </w:p>
        </w:tc>
        <w:tc>
          <w:tcPr>
            <w:tcW w:w="199" w:type="pct"/>
            <w:vMerge w:val="restart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10</w:t>
            </w:r>
          </w:p>
        </w:tc>
        <w:tc>
          <w:tcPr>
            <w:tcW w:w="253" w:type="pct"/>
            <w:gridSpan w:val="2"/>
            <w:vMerge w:val="restart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320</w:t>
            </w:r>
          </w:p>
        </w:tc>
        <w:tc>
          <w:tcPr>
            <w:tcW w:w="842" w:type="pct"/>
            <w:gridSpan w:val="2"/>
            <w:vMerge w:val="restart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125322</w:t>
            </w:r>
          </w:p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125323</w:t>
            </w:r>
          </w:p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125324</w:t>
            </w:r>
          </w:p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125325</w:t>
            </w:r>
          </w:p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125326</w:t>
            </w:r>
          </w:p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125327</w:t>
            </w:r>
          </w:p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125328</w:t>
            </w:r>
          </w:p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125329</w:t>
            </w:r>
          </w:p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125330</w:t>
            </w:r>
          </w:p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125331</w:t>
            </w:r>
          </w:p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125332</w:t>
            </w:r>
          </w:p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125333</w:t>
            </w:r>
          </w:p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125334</w:t>
            </w:r>
          </w:p>
        </w:tc>
      </w:tr>
      <w:tr w:rsidR="00B53F16" w:rsidRPr="004800C3" w:rsidTr="0018531C">
        <w:trPr>
          <w:trHeight w:val="945"/>
        </w:trPr>
        <w:tc>
          <w:tcPr>
            <w:tcW w:w="232" w:type="pct"/>
            <w:vMerge/>
          </w:tcPr>
          <w:p w:rsidR="00B53F16" w:rsidRPr="00FB28D8" w:rsidRDefault="00B53F16" w:rsidP="00FB28D8">
            <w:pPr>
              <w:spacing w:after="0" w:line="240" w:lineRule="auto"/>
              <w:ind w:right="-81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677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ind w:right="-81"/>
              <w:jc w:val="both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 xml:space="preserve">Taller de Expresión Creativa </w:t>
            </w:r>
          </w:p>
        </w:tc>
        <w:tc>
          <w:tcPr>
            <w:tcW w:w="188" w:type="pct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C2</w:t>
            </w:r>
          </w:p>
        </w:tc>
        <w:tc>
          <w:tcPr>
            <w:tcW w:w="192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ind w:right="-81"/>
              <w:jc w:val="center"/>
              <w:rPr>
                <w:rFonts w:ascii="Myriad Pro" w:hAnsi="Myriad Pro" w:cs="Calibri"/>
                <w:sz w:val="18"/>
                <w:szCs w:val="18"/>
                <w:lang w:val="es-MX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  <w:lang w:val="es-MX"/>
              </w:rPr>
              <w:t>3</w:t>
            </w:r>
          </w:p>
        </w:tc>
        <w:tc>
          <w:tcPr>
            <w:tcW w:w="206" w:type="pct"/>
          </w:tcPr>
          <w:p w:rsidR="00B53F16" w:rsidRPr="00FB28D8" w:rsidRDefault="00B53F16" w:rsidP="00FB28D8">
            <w:pPr>
              <w:spacing w:after="0" w:line="240" w:lineRule="auto"/>
              <w:ind w:right="-81"/>
              <w:jc w:val="center"/>
              <w:rPr>
                <w:rFonts w:ascii="Myriad Pro" w:hAnsi="Myriad Pro" w:cs="Calibri"/>
                <w:sz w:val="18"/>
                <w:szCs w:val="18"/>
                <w:lang w:val="es-MX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  <w:lang w:val="es-MX"/>
              </w:rPr>
              <w:t>48</w:t>
            </w:r>
          </w:p>
        </w:tc>
        <w:tc>
          <w:tcPr>
            <w:tcW w:w="752" w:type="pct"/>
            <w:gridSpan w:val="4"/>
          </w:tcPr>
          <w:p w:rsidR="00B53F16" w:rsidRPr="00FB28D8" w:rsidRDefault="00B53F16" w:rsidP="00FB28D8">
            <w:pPr>
              <w:spacing w:after="0" w:line="240" w:lineRule="auto"/>
              <w:ind w:right="-81"/>
              <w:rPr>
                <w:rFonts w:ascii="Myriad Pro" w:hAnsi="Myriad Pro" w:cs="Calibri"/>
                <w:sz w:val="18"/>
                <w:szCs w:val="18"/>
                <w:lang w:val="es-MX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  <w:lang w:val="es-MX"/>
              </w:rPr>
              <w:t xml:space="preserve">Educación Artística y su Didáctica </w:t>
            </w:r>
          </w:p>
        </w:tc>
        <w:tc>
          <w:tcPr>
            <w:tcW w:w="326" w:type="pct"/>
            <w:vMerge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</w:p>
        </w:tc>
        <w:tc>
          <w:tcPr>
            <w:tcW w:w="782" w:type="pct"/>
            <w:vMerge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</w:p>
        </w:tc>
        <w:tc>
          <w:tcPr>
            <w:tcW w:w="351" w:type="pct"/>
            <w:vMerge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Arial"/>
                <w:sz w:val="18"/>
                <w:szCs w:val="18"/>
                <w:lang w:val="es-ES"/>
              </w:rPr>
            </w:pPr>
          </w:p>
        </w:tc>
        <w:tc>
          <w:tcPr>
            <w:tcW w:w="199" w:type="pct"/>
            <w:vMerge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Arial"/>
                <w:sz w:val="18"/>
                <w:szCs w:val="18"/>
                <w:lang w:val="es-ES"/>
              </w:rPr>
            </w:pPr>
          </w:p>
        </w:tc>
        <w:tc>
          <w:tcPr>
            <w:tcW w:w="253" w:type="pct"/>
            <w:gridSpan w:val="2"/>
            <w:vMerge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Arial"/>
                <w:sz w:val="18"/>
                <w:szCs w:val="18"/>
                <w:lang w:val="es-ES"/>
              </w:rPr>
            </w:pPr>
          </w:p>
        </w:tc>
        <w:tc>
          <w:tcPr>
            <w:tcW w:w="842" w:type="pct"/>
            <w:gridSpan w:val="2"/>
            <w:vMerge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</w:p>
        </w:tc>
      </w:tr>
      <w:tr w:rsidR="00B53F16" w:rsidRPr="004800C3" w:rsidTr="0018531C">
        <w:tc>
          <w:tcPr>
            <w:tcW w:w="2247" w:type="pct"/>
            <w:gridSpan w:val="11"/>
          </w:tcPr>
          <w:p w:rsidR="00B53F16" w:rsidRPr="00FB28D8" w:rsidRDefault="00B53F16" w:rsidP="00FB28D8">
            <w:pPr>
              <w:spacing w:after="0" w:line="240" w:lineRule="auto"/>
              <w:ind w:right="-81"/>
              <w:jc w:val="center"/>
              <w:rPr>
                <w:rFonts w:ascii="Myriad Pro" w:hAnsi="Myriad Pro" w:cs="Calibri"/>
                <w:b/>
                <w:bCs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  <w:t>Total de horas reloj</w:t>
            </w:r>
            <w:r w:rsidRPr="00FB28D8">
              <w:rPr>
                <w:rFonts w:ascii="Myriad Pro" w:hAnsi="Myriad Pro" w:cs="Calibri"/>
                <w:b/>
                <w:bCs/>
                <w:sz w:val="18"/>
                <w:szCs w:val="18"/>
              </w:rPr>
              <w:t xml:space="preserve"> : </w:t>
            </w:r>
            <w:r w:rsidRPr="00FB28D8"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  <w:t>768</w:t>
            </w:r>
          </w:p>
        </w:tc>
        <w:tc>
          <w:tcPr>
            <w:tcW w:w="2753" w:type="pct"/>
            <w:gridSpan w:val="8"/>
          </w:tcPr>
          <w:p w:rsidR="00B53F16" w:rsidRPr="00FB28D8" w:rsidRDefault="00B53F16" w:rsidP="00FB28D8">
            <w:pPr>
              <w:spacing w:after="0" w:line="240" w:lineRule="auto"/>
              <w:ind w:right="-81"/>
              <w:jc w:val="center"/>
              <w:rPr>
                <w:rFonts w:ascii="Myriad Pro" w:hAnsi="Myriad Pro" w:cs="Calibri"/>
                <w:b/>
                <w:bCs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  <w:t>Total de horas reloj</w:t>
            </w:r>
            <w:r w:rsidRPr="00FB28D8">
              <w:rPr>
                <w:rFonts w:ascii="Myriad Pro" w:hAnsi="Myriad Pro" w:cs="Calibri"/>
                <w:b/>
                <w:bCs/>
                <w:sz w:val="18"/>
                <w:szCs w:val="18"/>
              </w:rPr>
              <w:t xml:space="preserve">: </w:t>
            </w:r>
            <w:r w:rsidRPr="00FB28D8"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  <w:t>640</w:t>
            </w:r>
          </w:p>
        </w:tc>
      </w:tr>
      <w:tr w:rsidR="00B53F16" w:rsidRPr="004800C3" w:rsidTr="0018531C">
        <w:tc>
          <w:tcPr>
            <w:tcW w:w="2247" w:type="pct"/>
            <w:gridSpan w:val="11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b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b/>
                <w:sz w:val="18"/>
                <w:szCs w:val="18"/>
                <w:lang w:val="es-ES"/>
              </w:rPr>
              <w:t>Carga horaria de los espacios obligatorios: 3 296 horas reloj</w:t>
            </w:r>
          </w:p>
          <w:p w:rsidR="00B53F16" w:rsidRPr="00FB28D8" w:rsidRDefault="00B53F16" w:rsidP="00FB28D8">
            <w:pPr>
              <w:spacing w:after="0" w:line="240" w:lineRule="auto"/>
              <w:ind w:right="-81"/>
              <w:jc w:val="center"/>
              <w:rPr>
                <w:rFonts w:ascii="Myriad Pro" w:hAnsi="Myriad Pro" w:cs="Calibri"/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2753" w:type="pct"/>
            <w:gridSpan w:val="8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b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b/>
                <w:sz w:val="18"/>
                <w:szCs w:val="18"/>
                <w:lang w:val="es-ES"/>
              </w:rPr>
              <w:t>Carga horaria de los espacios obligatorios: 2.976 horas reloj</w:t>
            </w:r>
          </w:p>
          <w:p w:rsidR="00B53F16" w:rsidRPr="00FB28D8" w:rsidRDefault="00B53F16" w:rsidP="00FB28D8">
            <w:pPr>
              <w:spacing w:after="0" w:line="240" w:lineRule="auto"/>
              <w:ind w:right="-81"/>
              <w:jc w:val="center"/>
              <w:rPr>
                <w:rFonts w:ascii="Myriad Pro" w:hAnsi="Myriad Pro" w:cs="Calibri"/>
                <w:b/>
                <w:bCs/>
                <w:sz w:val="18"/>
                <w:szCs w:val="18"/>
                <w:lang w:val="es-ES"/>
              </w:rPr>
            </w:pPr>
          </w:p>
        </w:tc>
      </w:tr>
      <w:tr w:rsidR="00B53F16" w:rsidRPr="004800C3" w:rsidTr="0018531C">
        <w:tc>
          <w:tcPr>
            <w:tcW w:w="2247" w:type="pct"/>
            <w:gridSpan w:val="11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2753" w:type="pct"/>
            <w:gridSpan w:val="8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b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b/>
                <w:sz w:val="18"/>
                <w:szCs w:val="18"/>
                <w:lang w:val="es-ES"/>
              </w:rPr>
              <w:t xml:space="preserve">Seminarios optativos: </w:t>
            </w:r>
          </w:p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  <w:r w:rsidRPr="00FB28D8">
              <w:rPr>
                <w:rFonts w:ascii="Myriad Pro" w:hAnsi="Myriad Pro" w:cs="Arial"/>
                <w:sz w:val="18"/>
                <w:szCs w:val="18"/>
                <w:lang w:val="es-ES"/>
              </w:rPr>
              <w:t>Los estudiantes deben elegir dos y cursarlos a partir de segundo año. Su acreditación es obligatoria</w:t>
            </w:r>
          </w:p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Arial"/>
                <w:sz w:val="18"/>
                <w:szCs w:val="18"/>
                <w:lang w:val="es-ES"/>
              </w:rPr>
            </w:pPr>
          </w:p>
        </w:tc>
      </w:tr>
      <w:tr w:rsidR="00B53F16" w:rsidRPr="004800C3" w:rsidTr="0018531C"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B53F16" w:rsidRPr="00FB28D8" w:rsidRDefault="00B53F16" w:rsidP="00FB28D8">
            <w:pPr>
              <w:spacing w:after="0" w:line="240" w:lineRule="auto"/>
              <w:ind w:right="-81"/>
              <w:jc w:val="both"/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10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B53F16" w:rsidRPr="00FB28D8" w:rsidRDefault="00B53F16" w:rsidP="00FB28D8">
            <w:pPr>
              <w:spacing w:after="0" w:line="240" w:lineRule="auto"/>
              <w:ind w:right="-81"/>
              <w:jc w:val="both"/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2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B53F16" w:rsidRPr="00FB28D8" w:rsidRDefault="00B53F16" w:rsidP="00FB28D8">
            <w:pPr>
              <w:spacing w:after="0" w:line="240" w:lineRule="auto"/>
              <w:ind w:right="-81"/>
              <w:jc w:val="both"/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B53F16" w:rsidRPr="00FB28D8" w:rsidRDefault="00B53F16" w:rsidP="00FB28D8">
            <w:pPr>
              <w:spacing w:after="0" w:line="240" w:lineRule="auto"/>
              <w:ind w:right="-81"/>
              <w:jc w:val="center"/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B53F16" w:rsidRPr="00FB28D8" w:rsidRDefault="00B53F16" w:rsidP="00FB28D8">
            <w:pPr>
              <w:spacing w:after="0" w:line="240" w:lineRule="auto"/>
              <w:ind w:right="-81"/>
              <w:jc w:val="both"/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</w:tcBorders>
            <w:shd w:val="clear" w:color="auto" w:fill="E0E0E0"/>
            <w:vAlign w:val="center"/>
          </w:tcPr>
          <w:p w:rsidR="00B53F16" w:rsidRPr="00FB28D8" w:rsidRDefault="00B53F16" w:rsidP="00FB28D8">
            <w:pPr>
              <w:spacing w:after="0" w:line="240" w:lineRule="auto"/>
              <w:ind w:right="-81"/>
              <w:jc w:val="both"/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1805" w:type="pct"/>
            <w:gridSpan w:val="5"/>
            <w:vAlign w:val="center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bCs/>
                <w:sz w:val="18"/>
                <w:szCs w:val="18"/>
                <w:lang w:val="es-ES_tradnl"/>
              </w:rPr>
            </w:pPr>
            <w:r w:rsidRPr="00FB28D8">
              <w:rPr>
                <w:rFonts w:ascii="Myriad Pro" w:hAnsi="Myriad Pro" w:cs="Calibri"/>
                <w:bCs/>
                <w:sz w:val="18"/>
                <w:szCs w:val="18"/>
                <w:lang w:val="es-ES_tradnl"/>
              </w:rPr>
              <w:t>Denominación del Seminario</w:t>
            </w:r>
          </w:p>
        </w:tc>
        <w:tc>
          <w:tcPr>
            <w:tcW w:w="523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b/>
                <w:bCs/>
                <w:sz w:val="18"/>
                <w:szCs w:val="18"/>
                <w:lang w:val="es-ES_tradnl"/>
              </w:rPr>
            </w:pPr>
            <w:r w:rsidRPr="00FB28D8">
              <w:rPr>
                <w:rFonts w:ascii="Myriad Pro" w:hAnsi="Myriad Pro" w:cs="Calibri"/>
                <w:b/>
                <w:bCs/>
                <w:sz w:val="18"/>
                <w:szCs w:val="18"/>
                <w:lang w:val="es-ES_tradnl"/>
              </w:rPr>
              <w:t>Dedicación</w:t>
            </w:r>
          </w:p>
        </w:tc>
        <w:tc>
          <w:tcPr>
            <w:tcW w:w="425" w:type="pct"/>
            <w:vAlign w:val="center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b/>
                <w:bCs/>
                <w:sz w:val="18"/>
                <w:szCs w:val="18"/>
                <w:lang w:val="es-ES_tradnl"/>
              </w:rPr>
            </w:pPr>
            <w:r w:rsidRPr="00FB28D8">
              <w:rPr>
                <w:rFonts w:ascii="Myriad Pro" w:hAnsi="Myriad Pro" w:cs="Calibri"/>
                <w:b/>
                <w:bCs/>
                <w:sz w:val="18"/>
                <w:szCs w:val="18"/>
                <w:lang w:val="es-ES_tradnl"/>
              </w:rPr>
              <w:t>Carga horaria total</w:t>
            </w:r>
          </w:p>
        </w:tc>
      </w:tr>
      <w:tr w:rsidR="00B53F16" w:rsidRPr="004800C3" w:rsidTr="0018531C"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B53F16" w:rsidRPr="00FB28D8" w:rsidRDefault="00B53F16" w:rsidP="00FB28D8">
            <w:pPr>
              <w:spacing w:after="0" w:line="240" w:lineRule="auto"/>
              <w:ind w:right="-81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10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2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</w:tcBorders>
            <w:shd w:val="clear" w:color="auto" w:fill="E0E0E0"/>
          </w:tcPr>
          <w:p w:rsidR="00B53F16" w:rsidRPr="00FB28D8" w:rsidRDefault="00B53F16" w:rsidP="00FB28D8">
            <w:pPr>
              <w:spacing w:after="0" w:line="240" w:lineRule="auto"/>
              <w:ind w:left="-68" w:right="-106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1805" w:type="pct"/>
            <w:gridSpan w:val="5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bCs/>
                <w:iCs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bCs/>
                <w:iCs/>
                <w:sz w:val="18"/>
                <w:szCs w:val="18"/>
              </w:rPr>
              <w:t>Infancias y Educación Especial: configuración social, historia y actualidad.</w:t>
            </w:r>
          </w:p>
        </w:tc>
        <w:tc>
          <w:tcPr>
            <w:tcW w:w="523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  <w:lang w:val="es-ES_tradnl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  <w:lang w:val="es-ES_tradnl"/>
              </w:rPr>
              <w:t>Cuatrimestral</w:t>
            </w:r>
          </w:p>
        </w:tc>
        <w:tc>
          <w:tcPr>
            <w:tcW w:w="425" w:type="pct"/>
            <w:vAlign w:val="center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  <w:lang w:val="es-ES_tradnl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  <w:lang w:val="es-ES_tradnl"/>
              </w:rPr>
              <w:t>32</w:t>
            </w:r>
          </w:p>
        </w:tc>
      </w:tr>
      <w:tr w:rsidR="00B53F16" w:rsidRPr="004800C3" w:rsidTr="0018531C"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B53F16" w:rsidRPr="00FB28D8" w:rsidRDefault="00B53F16" w:rsidP="00FB28D8">
            <w:pPr>
              <w:spacing w:after="0" w:line="240" w:lineRule="auto"/>
              <w:ind w:right="-81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10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2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</w:tcBorders>
            <w:shd w:val="clear" w:color="auto" w:fill="E0E0E0"/>
          </w:tcPr>
          <w:p w:rsidR="00B53F16" w:rsidRPr="00FB28D8" w:rsidRDefault="00B53F16" w:rsidP="00FB28D8">
            <w:pPr>
              <w:spacing w:after="0" w:line="240" w:lineRule="auto"/>
              <w:ind w:left="-68" w:right="-106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1805" w:type="pct"/>
            <w:gridSpan w:val="5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sz w:val="18"/>
                <w:szCs w:val="18"/>
                <w:lang w:val="es-ES_tradnl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  <w:lang w:val="es-ES_tradnl"/>
              </w:rPr>
              <w:t xml:space="preserve">Pobrezas: contextos y dimensiones </w:t>
            </w:r>
          </w:p>
        </w:tc>
        <w:tc>
          <w:tcPr>
            <w:tcW w:w="523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  <w:lang w:val="es-ES_tradnl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  <w:lang w:val="es-ES_tradnl"/>
              </w:rPr>
              <w:t>Cuatrimestral</w:t>
            </w:r>
          </w:p>
        </w:tc>
        <w:tc>
          <w:tcPr>
            <w:tcW w:w="425" w:type="pct"/>
            <w:vAlign w:val="center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  <w:lang w:val="es-ES_tradnl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  <w:lang w:val="es-ES_tradnl"/>
              </w:rPr>
              <w:t>32</w:t>
            </w:r>
          </w:p>
        </w:tc>
      </w:tr>
      <w:tr w:rsidR="00B53F16" w:rsidRPr="004800C3" w:rsidTr="0018531C"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B53F16" w:rsidRPr="00FB28D8" w:rsidRDefault="00B53F16" w:rsidP="00FB28D8">
            <w:pPr>
              <w:spacing w:after="0" w:line="240" w:lineRule="auto"/>
              <w:ind w:right="-81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10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2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</w:tcBorders>
            <w:shd w:val="clear" w:color="auto" w:fill="E0E0E0"/>
          </w:tcPr>
          <w:p w:rsidR="00B53F16" w:rsidRPr="00FB28D8" w:rsidRDefault="00B53F16" w:rsidP="00FB28D8">
            <w:pPr>
              <w:spacing w:after="0" w:line="240" w:lineRule="auto"/>
              <w:ind w:left="-68" w:right="-106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1805" w:type="pct"/>
            <w:gridSpan w:val="5"/>
          </w:tcPr>
          <w:p w:rsidR="00B53F16" w:rsidRPr="00FB28D8" w:rsidRDefault="00B53F16" w:rsidP="00FB28D8">
            <w:pPr>
              <w:spacing w:after="0" w:line="240" w:lineRule="auto"/>
              <w:jc w:val="both"/>
              <w:rPr>
                <w:rFonts w:ascii="Myriad Pro" w:hAnsi="Myriad Pro" w:cs="Calibri"/>
                <w:bCs/>
                <w:iCs/>
                <w:sz w:val="18"/>
                <w:szCs w:val="18"/>
                <w:lang w:val="es-ES_tradnl"/>
              </w:rPr>
            </w:pPr>
            <w:r w:rsidRPr="00FB28D8">
              <w:rPr>
                <w:rFonts w:ascii="Myriad Pro" w:hAnsi="Myriad Pro" w:cs="Calibri"/>
                <w:bCs/>
                <w:iCs/>
                <w:sz w:val="18"/>
                <w:szCs w:val="18"/>
                <w:lang w:val="es-ES_tradnl"/>
              </w:rPr>
              <w:t xml:space="preserve">Estado, escuela y familia. Configuraciones históricas y problemáticas actuales en el campo de la educación especial </w:t>
            </w:r>
          </w:p>
        </w:tc>
        <w:tc>
          <w:tcPr>
            <w:tcW w:w="523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  <w:lang w:val="es-ES_tradnl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  <w:lang w:val="es-ES_tradnl"/>
              </w:rPr>
              <w:t>Cuatrimestral</w:t>
            </w:r>
          </w:p>
        </w:tc>
        <w:tc>
          <w:tcPr>
            <w:tcW w:w="425" w:type="pct"/>
            <w:vAlign w:val="center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  <w:lang w:val="es-ES_tradnl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  <w:lang w:val="es-ES_tradnl"/>
              </w:rPr>
              <w:t>32</w:t>
            </w:r>
          </w:p>
        </w:tc>
      </w:tr>
      <w:tr w:rsidR="00B53F16" w:rsidRPr="004800C3" w:rsidTr="0018531C"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B53F16" w:rsidRPr="00FB28D8" w:rsidRDefault="00B53F16" w:rsidP="00FB28D8">
            <w:pPr>
              <w:spacing w:after="0" w:line="240" w:lineRule="auto"/>
              <w:ind w:right="-81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10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2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</w:tcBorders>
            <w:shd w:val="clear" w:color="auto" w:fill="E0E0E0"/>
          </w:tcPr>
          <w:p w:rsidR="00B53F16" w:rsidRPr="00FB28D8" w:rsidRDefault="00B53F16" w:rsidP="00FB28D8">
            <w:pPr>
              <w:spacing w:after="0" w:line="240" w:lineRule="auto"/>
              <w:ind w:left="-68" w:right="-106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1805" w:type="pct"/>
            <w:gridSpan w:val="5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sz w:val="18"/>
                <w:szCs w:val="18"/>
                <w:lang w:val="es-ES_tradnl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  <w:lang w:val="es-ES_tradnl"/>
              </w:rPr>
              <w:t>Violencias sociales y violencias en contextos escolares</w:t>
            </w:r>
          </w:p>
        </w:tc>
        <w:tc>
          <w:tcPr>
            <w:tcW w:w="523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  <w:lang w:val="es-ES_tradnl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  <w:lang w:val="es-ES_tradnl"/>
              </w:rPr>
              <w:t>Cuatrimestral</w:t>
            </w:r>
          </w:p>
        </w:tc>
        <w:tc>
          <w:tcPr>
            <w:tcW w:w="425" w:type="pct"/>
            <w:vAlign w:val="center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  <w:lang w:val="es-ES_tradnl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  <w:lang w:val="es-ES_tradnl"/>
              </w:rPr>
              <w:t>32</w:t>
            </w:r>
          </w:p>
        </w:tc>
      </w:tr>
      <w:tr w:rsidR="00B53F16" w:rsidRPr="004800C3" w:rsidTr="0018531C"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B53F16" w:rsidRPr="00FB28D8" w:rsidRDefault="00B53F16" w:rsidP="00FB28D8">
            <w:pPr>
              <w:spacing w:after="0" w:line="240" w:lineRule="auto"/>
              <w:ind w:right="-81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10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2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</w:tcBorders>
            <w:shd w:val="clear" w:color="auto" w:fill="E0E0E0"/>
          </w:tcPr>
          <w:p w:rsidR="00B53F16" w:rsidRPr="00FB28D8" w:rsidRDefault="00B53F16" w:rsidP="00FB28D8">
            <w:pPr>
              <w:spacing w:after="0" w:line="240" w:lineRule="auto"/>
              <w:ind w:left="-68" w:right="-106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1805" w:type="pct"/>
            <w:gridSpan w:val="5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>Sistema Braille</w:t>
            </w:r>
          </w:p>
        </w:tc>
        <w:tc>
          <w:tcPr>
            <w:tcW w:w="523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  <w:lang w:val="es-ES_tradnl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  <w:lang w:val="es-ES_tradnl"/>
              </w:rPr>
              <w:t>Cuatrimestral</w:t>
            </w:r>
          </w:p>
        </w:tc>
        <w:tc>
          <w:tcPr>
            <w:tcW w:w="425" w:type="pct"/>
            <w:vAlign w:val="center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  <w:lang w:val="es-ES_tradnl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  <w:lang w:val="es-ES_tradnl"/>
              </w:rPr>
              <w:t>32</w:t>
            </w:r>
          </w:p>
        </w:tc>
      </w:tr>
      <w:tr w:rsidR="00B53F16" w:rsidRPr="004800C3" w:rsidTr="0018531C"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B53F16" w:rsidRPr="00FB28D8" w:rsidRDefault="00B53F16" w:rsidP="00FB28D8">
            <w:pPr>
              <w:spacing w:after="0" w:line="240" w:lineRule="auto"/>
              <w:ind w:right="-81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10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2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</w:tcBorders>
            <w:shd w:val="clear" w:color="auto" w:fill="E0E0E0"/>
          </w:tcPr>
          <w:p w:rsidR="00B53F16" w:rsidRPr="00FB28D8" w:rsidRDefault="00B53F16" w:rsidP="00FB28D8">
            <w:pPr>
              <w:spacing w:after="0" w:line="240" w:lineRule="auto"/>
              <w:ind w:left="-68" w:right="-106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1805" w:type="pct"/>
            <w:gridSpan w:val="5"/>
          </w:tcPr>
          <w:p w:rsidR="00B53F16" w:rsidRPr="00FB28D8" w:rsidRDefault="00B53F16" w:rsidP="00FB28D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" w:hAnsi="Myriad Pro" w:cs="Calibri"/>
                <w:bCs/>
                <w:iCs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bCs/>
                <w:iCs/>
                <w:sz w:val="18"/>
                <w:szCs w:val="18"/>
              </w:rPr>
              <w:t>La problemática del abuso infantil: estado, familia y escuela.</w:t>
            </w:r>
          </w:p>
        </w:tc>
        <w:tc>
          <w:tcPr>
            <w:tcW w:w="523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  <w:lang w:val="es-ES_tradnl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  <w:lang w:val="es-ES_tradnl"/>
              </w:rPr>
              <w:t>Cuatrimestral</w:t>
            </w:r>
          </w:p>
        </w:tc>
        <w:tc>
          <w:tcPr>
            <w:tcW w:w="425" w:type="pct"/>
            <w:vAlign w:val="center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  <w:lang w:val="es-ES_tradnl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  <w:lang w:val="es-ES_tradnl"/>
              </w:rPr>
              <w:t>32</w:t>
            </w:r>
          </w:p>
        </w:tc>
      </w:tr>
      <w:tr w:rsidR="00B53F16" w:rsidRPr="004800C3" w:rsidTr="0018531C"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B53F16" w:rsidRPr="00FB28D8" w:rsidRDefault="00B53F16" w:rsidP="00FB28D8">
            <w:pPr>
              <w:spacing w:after="0" w:line="240" w:lineRule="auto"/>
              <w:ind w:right="-81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10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2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</w:tcBorders>
            <w:shd w:val="clear" w:color="auto" w:fill="E0E0E0"/>
          </w:tcPr>
          <w:p w:rsidR="00B53F16" w:rsidRPr="00FB28D8" w:rsidRDefault="00B53F16" w:rsidP="00FB28D8">
            <w:pPr>
              <w:spacing w:after="0" w:line="240" w:lineRule="auto"/>
              <w:ind w:left="-68" w:right="-106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1805" w:type="pct"/>
            <w:gridSpan w:val="5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sz w:val="18"/>
                <w:szCs w:val="18"/>
                <w:lang w:val="es-ES_tradnl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  <w:lang w:val="es-ES_tradnl"/>
              </w:rPr>
              <w:t xml:space="preserve">Lengua de Señas Argentinas </w:t>
            </w:r>
          </w:p>
        </w:tc>
        <w:tc>
          <w:tcPr>
            <w:tcW w:w="523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  <w:lang w:val="es-ES_tradnl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  <w:lang w:val="es-ES_tradnl"/>
              </w:rPr>
              <w:t>Cuatrimestral</w:t>
            </w:r>
          </w:p>
        </w:tc>
        <w:tc>
          <w:tcPr>
            <w:tcW w:w="425" w:type="pct"/>
            <w:vAlign w:val="center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  <w:lang w:val="es-ES_tradnl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  <w:lang w:val="es-ES_tradnl"/>
              </w:rPr>
              <w:t>32</w:t>
            </w:r>
          </w:p>
        </w:tc>
      </w:tr>
      <w:tr w:rsidR="00B53F16" w:rsidRPr="004800C3" w:rsidTr="0018531C"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B53F16" w:rsidRPr="00FB28D8" w:rsidRDefault="00B53F16" w:rsidP="00FB28D8">
            <w:pPr>
              <w:spacing w:after="0" w:line="240" w:lineRule="auto"/>
              <w:ind w:right="-81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10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2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</w:tcBorders>
            <w:shd w:val="clear" w:color="auto" w:fill="E0E0E0"/>
          </w:tcPr>
          <w:p w:rsidR="00B53F16" w:rsidRPr="00FB28D8" w:rsidRDefault="00B53F16" w:rsidP="00FB28D8">
            <w:pPr>
              <w:spacing w:after="0" w:line="240" w:lineRule="auto"/>
              <w:ind w:left="-68" w:right="-106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1805" w:type="pct"/>
            <w:gridSpan w:val="5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sz w:val="18"/>
                <w:szCs w:val="18"/>
                <w:lang w:val="es-ES_tradnl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  <w:lang w:val="es-ES_tradnl"/>
              </w:rPr>
              <w:t xml:space="preserve">Educación Popular </w:t>
            </w:r>
          </w:p>
        </w:tc>
        <w:tc>
          <w:tcPr>
            <w:tcW w:w="523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  <w:lang w:val="es-ES_tradnl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  <w:lang w:val="es-ES_tradnl"/>
              </w:rPr>
              <w:t>Cuatrimestral</w:t>
            </w:r>
          </w:p>
        </w:tc>
        <w:tc>
          <w:tcPr>
            <w:tcW w:w="425" w:type="pct"/>
            <w:vAlign w:val="center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  <w:lang w:val="es-ES_tradnl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  <w:lang w:val="es-ES_tradnl"/>
              </w:rPr>
              <w:t>32</w:t>
            </w:r>
          </w:p>
        </w:tc>
      </w:tr>
      <w:tr w:rsidR="00B53F16" w:rsidRPr="004800C3" w:rsidTr="0018531C"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B53F16" w:rsidRPr="00FB28D8" w:rsidRDefault="00B53F16" w:rsidP="00FB28D8">
            <w:pPr>
              <w:spacing w:after="0" w:line="240" w:lineRule="auto"/>
              <w:ind w:right="-81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10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2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</w:tcBorders>
            <w:shd w:val="clear" w:color="auto" w:fill="E0E0E0"/>
          </w:tcPr>
          <w:p w:rsidR="00B53F16" w:rsidRPr="00FB28D8" w:rsidRDefault="00B53F16" w:rsidP="00FB28D8">
            <w:pPr>
              <w:spacing w:after="0" w:line="240" w:lineRule="auto"/>
              <w:ind w:left="-68" w:right="-106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1805" w:type="pct"/>
            <w:gridSpan w:val="5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sz w:val="18"/>
                <w:szCs w:val="18"/>
                <w:lang w:val="es-ES_tradnl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  <w:lang w:val="es-ES_tradnl"/>
              </w:rPr>
              <w:t>Juventudes y Educación Especial</w:t>
            </w:r>
          </w:p>
        </w:tc>
        <w:tc>
          <w:tcPr>
            <w:tcW w:w="523" w:type="pct"/>
            <w:gridSpan w:val="2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  <w:lang w:val="es-ES_tradnl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  <w:lang w:val="es-ES_tradnl"/>
              </w:rPr>
              <w:t>Cuatrimestral</w:t>
            </w:r>
          </w:p>
        </w:tc>
        <w:tc>
          <w:tcPr>
            <w:tcW w:w="425" w:type="pct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  <w:lang w:val="es-ES_tradnl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  <w:lang w:val="es-ES_tradnl"/>
              </w:rPr>
              <w:t>32</w:t>
            </w:r>
          </w:p>
        </w:tc>
      </w:tr>
      <w:tr w:rsidR="00B53F16" w:rsidRPr="004800C3" w:rsidTr="0018531C"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B53F16" w:rsidRPr="00FB28D8" w:rsidRDefault="00B53F16" w:rsidP="00FB28D8">
            <w:pPr>
              <w:spacing w:after="0" w:line="240" w:lineRule="auto"/>
              <w:ind w:right="-81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10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2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center"/>
          </w:tcPr>
          <w:p w:rsidR="00B53F16" w:rsidRPr="00FB28D8" w:rsidRDefault="00B53F16" w:rsidP="00FB28D8">
            <w:pPr>
              <w:spacing w:after="0" w:line="240" w:lineRule="auto"/>
              <w:jc w:val="center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</w:tcBorders>
            <w:shd w:val="clear" w:color="auto" w:fill="E0E0E0"/>
          </w:tcPr>
          <w:p w:rsidR="00B53F16" w:rsidRPr="00FB28D8" w:rsidRDefault="00B53F16" w:rsidP="00FB28D8">
            <w:pPr>
              <w:spacing w:after="0" w:line="240" w:lineRule="auto"/>
              <w:ind w:left="-68" w:right="-106"/>
              <w:rPr>
                <w:rFonts w:ascii="Myriad Pro" w:hAnsi="Myriad Pro" w:cs="Calibri"/>
                <w:sz w:val="18"/>
                <w:szCs w:val="18"/>
              </w:rPr>
            </w:pPr>
          </w:p>
        </w:tc>
        <w:tc>
          <w:tcPr>
            <w:tcW w:w="2753" w:type="pct"/>
            <w:gridSpan w:val="8"/>
          </w:tcPr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sz w:val="18"/>
                <w:szCs w:val="18"/>
              </w:rPr>
              <w:t xml:space="preserve">Dos niveles de idiomas a elegir entre Inglés, Francés, Italiano, Portugués, Alemán y Chino Mandarín. Dos cuatrimestres de 32 horas cada uno. Total 64 </w:t>
            </w:r>
          </w:p>
          <w:p w:rsidR="00B53F16" w:rsidRPr="00FB28D8" w:rsidRDefault="00B53F16" w:rsidP="00FB28D8">
            <w:pPr>
              <w:spacing w:after="0" w:line="240" w:lineRule="auto"/>
              <w:rPr>
                <w:rFonts w:ascii="Myriad Pro" w:hAnsi="Myriad Pro" w:cs="Calibri"/>
                <w:b/>
                <w:bCs/>
                <w:sz w:val="18"/>
                <w:szCs w:val="18"/>
              </w:rPr>
            </w:pPr>
            <w:r w:rsidRPr="00FB28D8">
              <w:rPr>
                <w:rFonts w:ascii="Myriad Pro" w:hAnsi="Myriad Pro" w:cs="Calibri"/>
                <w:b/>
                <w:sz w:val="18"/>
                <w:szCs w:val="18"/>
              </w:rPr>
              <w:t>Total carga horaria carrera: 3. 104 horas reloj.</w:t>
            </w:r>
            <w:r w:rsidRPr="00FB28D8">
              <w:rPr>
                <w:rFonts w:ascii="Myriad Pro" w:hAnsi="Myriad Pro" w:cs="Calibri"/>
                <w:b/>
                <w:bCs/>
                <w:sz w:val="18"/>
                <w:szCs w:val="18"/>
              </w:rPr>
              <w:t>.-</w:t>
            </w:r>
          </w:p>
        </w:tc>
      </w:tr>
      <w:tr w:rsidR="00B53F16" w:rsidRPr="004800C3" w:rsidTr="0018531C">
        <w:tc>
          <w:tcPr>
            <w:tcW w:w="2247" w:type="pct"/>
            <w:gridSpan w:val="11"/>
          </w:tcPr>
          <w:p w:rsidR="00B53F16" w:rsidRPr="00FB28D8" w:rsidRDefault="00B53F16" w:rsidP="00FB28D8">
            <w:pPr>
              <w:spacing w:after="0" w:line="240" w:lineRule="auto"/>
              <w:ind w:right="-81"/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</w:pPr>
            <w:r w:rsidRPr="00FB28D8">
              <w:rPr>
                <w:rFonts w:ascii="Myriad Pro" w:hAnsi="Myriad Pro" w:cs="Calibri"/>
                <w:b/>
                <w:bCs/>
                <w:sz w:val="18"/>
                <w:szCs w:val="18"/>
              </w:rPr>
              <w:t xml:space="preserve">TITULO: PROFESOR EN </w:t>
            </w:r>
            <w:r w:rsidRPr="00FB28D8"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  <w:t xml:space="preserve">EDUCACION ESPECIAL </w:t>
            </w:r>
          </w:p>
        </w:tc>
        <w:tc>
          <w:tcPr>
            <w:tcW w:w="2753" w:type="pct"/>
            <w:gridSpan w:val="8"/>
          </w:tcPr>
          <w:p w:rsidR="00B53F16" w:rsidRPr="00FB28D8" w:rsidRDefault="00B53F16" w:rsidP="00FB28D8">
            <w:pPr>
              <w:spacing w:after="0" w:line="240" w:lineRule="auto"/>
              <w:ind w:right="-81"/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</w:pPr>
            <w:r w:rsidRPr="00FB28D8"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  <w:t xml:space="preserve">TÍTULO: PROFESOR o PROFESORA UNIVERSITARIO o UNIVERSITARIA DE EDUCACIÒN ESPECIAL </w:t>
            </w:r>
          </w:p>
          <w:p w:rsidR="00B53F16" w:rsidRPr="00FB28D8" w:rsidRDefault="00B53F16" w:rsidP="00FB28D8">
            <w:pPr>
              <w:spacing w:after="0" w:line="240" w:lineRule="auto"/>
              <w:ind w:right="-81"/>
              <w:rPr>
                <w:rFonts w:ascii="Myriad Pro" w:hAnsi="Myriad Pro" w:cs="Calibri"/>
                <w:b/>
                <w:bCs/>
                <w:sz w:val="18"/>
                <w:szCs w:val="18"/>
                <w:lang w:val="es-MX"/>
              </w:rPr>
            </w:pPr>
          </w:p>
        </w:tc>
      </w:tr>
    </w:tbl>
    <w:p w:rsidR="00B53F16" w:rsidRPr="00FB28D8" w:rsidRDefault="00B53F16" w:rsidP="00FB28D8">
      <w:pPr>
        <w:spacing w:before="120" w:after="0" w:line="360" w:lineRule="auto"/>
        <w:jc w:val="both"/>
        <w:rPr>
          <w:rFonts w:ascii="Myriad Pro" w:hAnsi="Myriad Pro" w:cs="Calibri"/>
          <w:lang w:val="es-MX" w:eastAsia="es-ES"/>
        </w:rPr>
        <w:sectPr w:rsidR="00B53F16" w:rsidRPr="00FB28D8" w:rsidSect="00FB28D8">
          <w:pgSz w:w="15840" w:h="12240" w:orient="landscape"/>
          <w:pgMar w:top="1134" w:right="1418" w:bottom="899" w:left="1080" w:header="709" w:footer="709" w:gutter="0"/>
          <w:cols w:space="708"/>
          <w:docGrid w:linePitch="360"/>
        </w:sectPr>
      </w:pPr>
    </w:p>
    <w:p w:rsidR="00B53F16" w:rsidRPr="00FB28D8" w:rsidRDefault="00B53F16">
      <w:pPr>
        <w:rPr>
          <w:lang w:val="es-MX"/>
        </w:rPr>
      </w:pPr>
    </w:p>
    <w:sectPr w:rsidR="00B53F16" w:rsidRPr="00FB28D8" w:rsidSect="00FB28D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yriad Pro">
    <w:altName w:val="Times New Roman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0C8"/>
    <w:multiLevelType w:val="hybridMultilevel"/>
    <w:tmpl w:val="5AB68778"/>
    <w:lvl w:ilvl="0" w:tplc="2C0A0003">
      <w:start w:val="1"/>
      <w:numFmt w:val="bullet"/>
      <w:lvlText w:val="o"/>
      <w:lvlJc w:val="left"/>
      <w:pPr>
        <w:tabs>
          <w:tab w:val="num" w:pos="743"/>
        </w:tabs>
        <w:ind w:left="743" w:hanging="360"/>
      </w:pPr>
      <w:rPr>
        <w:rFonts w:ascii="Courier New" w:hAnsi="Courier New" w:hint="default"/>
      </w:rPr>
    </w:lvl>
    <w:lvl w:ilvl="1" w:tplc="0C0A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2144E"/>
    <w:multiLevelType w:val="hybridMultilevel"/>
    <w:tmpl w:val="489CF4D6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B67CE1"/>
    <w:multiLevelType w:val="hybridMultilevel"/>
    <w:tmpl w:val="23B2DAC2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9C1A04"/>
    <w:multiLevelType w:val="hybridMultilevel"/>
    <w:tmpl w:val="86528E5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F4A96"/>
    <w:multiLevelType w:val="hybridMultilevel"/>
    <w:tmpl w:val="5700025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95089"/>
    <w:multiLevelType w:val="hybridMultilevel"/>
    <w:tmpl w:val="74DEC9A6"/>
    <w:lvl w:ilvl="0" w:tplc="C5446C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9D7FB6"/>
    <w:multiLevelType w:val="hybridMultilevel"/>
    <w:tmpl w:val="F2F414A2"/>
    <w:lvl w:ilvl="0" w:tplc="CD4EC0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D0226F"/>
    <w:multiLevelType w:val="hybridMultilevel"/>
    <w:tmpl w:val="6082F89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B6527E"/>
    <w:multiLevelType w:val="hybridMultilevel"/>
    <w:tmpl w:val="C8027DF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55890"/>
    <w:multiLevelType w:val="hybridMultilevel"/>
    <w:tmpl w:val="B7E8D03C"/>
    <w:lvl w:ilvl="0" w:tplc="C5446C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BE3CFD"/>
    <w:multiLevelType w:val="hybridMultilevel"/>
    <w:tmpl w:val="E79CCFE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806F83"/>
    <w:multiLevelType w:val="hybridMultilevel"/>
    <w:tmpl w:val="96FEFFB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EE5CB9"/>
    <w:multiLevelType w:val="hybridMultilevel"/>
    <w:tmpl w:val="78CCA5E8"/>
    <w:lvl w:ilvl="0" w:tplc="A34AFA78">
      <w:numFmt w:val="bullet"/>
      <w:lvlText w:val="-"/>
      <w:lvlJc w:val="left"/>
      <w:pPr>
        <w:tabs>
          <w:tab w:val="num" w:pos="3588"/>
        </w:tabs>
        <w:ind w:left="3588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7908"/>
        </w:tabs>
        <w:ind w:left="790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8628"/>
        </w:tabs>
        <w:ind w:left="862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9348"/>
        </w:tabs>
        <w:ind w:left="9348" w:hanging="360"/>
      </w:pPr>
      <w:rPr>
        <w:rFonts w:ascii="Wingdings" w:hAnsi="Wingdings" w:hint="default"/>
      </w:rPr>
    </w:lvl>
  </w:abstractNum>
  <w:abstractNum w:abstractNumId="13">
    <w:nsid w:val="1BE67139"/>
    <w:multiLevelType w:val="hybridMultilevel"/>
    <w:tmpl w:val="CD34BD32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FA6280"/>
    <w:multiLevelType w:val="hybridMultilevel"/>
    <w:tmpl w:val="2DCC52A8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057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17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377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15">
    <w:nsid w:val="247A0A55"/>
    <w:multiLevelType w:val="hybridMultilevel"/>
    <w:tmpl w:val="3008F7EA"/>
    <w:lvl w:ilvl="0" w:tplc="C5446C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4D95594"/>
    <w:multiLevelType w:val="hybridMultilevel"/>
    <w:tmpl w:val="896A0B0E"/>
    <w:lvl w:ilvl="0" w:tplc="C5446C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B9358B"/>
    <w:multiLevelType w:val="hybridMultilevel"/>
    <w:tmpl w:val="A7E2FA90"/>
    <w:lvl w:ilvl="0" w:tplc="2EDCF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826A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9E7FD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E6B0BA">
      <w:start w:val="1219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BC111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543C7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86526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04D2F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7E91A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C922BCF"/>
    <w:multiLevelType w:val="hybridMultilevel"/>
    <w:tmpl w:val="E68C4574"/>
    <w:lvl w:ilvl="0" w:tplc="0C0A0003">
      <w:start w:val="1"/>
      <w:numFmt w:val="bullet"/>
      <w:lvlText w:val="o"/>
      <w:lvlJc w:val="left"/>
      <w:pPr>
        <w:ind w:left="-131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9">
    <w:nsid w:val="2E5777E9"/>
    <w:multiLevelType w:val="hybridMultilevel"/>
    <w:tmpl w:val="05783F20"/>
    <w:lvl w:ilvl="0" w:tplc="C5446C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B01E16"/>
    <w:multiLevelType w:val="hybridMultilevel"/>
    <w:tmpl w:val="E91EB7D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A939C7"/>
    <w:multiLevelType w:val="hybridMultilevel"/>
    <w:tmpl w:val="96BAFA98"/>
    <w:lvl w:ilvl="0" w:tplc="502E7B4C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13A1AD2"/>
    <w:multiLevelType w:val="hybridMultilevel"/>
    <w:tmpl w:val="521215DE"/>
    <w:lvl w:ilvl="0" w:tplc="40FEC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FAEE3A">
      <w:start w:val="121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AAB4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BAB92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2E5D6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94D35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2CB21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FA9BE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E4A71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46339E0"/>
    <w:multiLevelType w:val="hybridMultilevel"/>
    <w:tmpl w:val="4F26EAEC"/>
    <w:lvl w:ilvl="0" w:tplc="5C709E10"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  <w:b/>
        <w:color w:val="0070C0"/>
      </w:rPr>
    </w:lvl>
    <w:lvl w:ilvl="1" w:tplc="2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>
    <w:nsid w:val="4B5E0B42"/>
    <w:multiLevelType w:val="hybridMultilevel"/>
    <w:tmpl w:val="1D8491D6"/>
    <w:lvl w:ilvl="0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F720E86"/>
    <w:multiLevelType w:val="hybridMultilevel"/>
    <w:tmpl w:val="CAE439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B31F59"/>
    <w:multiLevelType w:val="hybridMultilevel"/>
    <w:tmpl w:val="9612C1A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7479B8"/>
    <w:multiLevelType w:val="hybridMultilevel"/>
    <w:tmpl w:val="64ACA576"/>
    <w:lvl w:ilvl="0" w:tplc="0C0A0003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6C56D4"/>
    <w:multiLevelType w:val="hybridMultilevel"/>
    <w:tmpl w:val="09EE719C"/>
    <w:lvl w:ilvl="0" w:tplc="5AA24EC2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0800BB"/>
    <w:multiLevelType w:val="hybridMultilevel"/>
    <w:tmpl w:val="6DE8C12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B64E4E"/>
    <w:multiLevelType w:val="hybridMultilevel"/>
    <w:tmpl w:val="A426F82C"/>
    <w:lvl w:ilvl="0" w:tplc="67AA770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ind w:left="1057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77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17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377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</w:abstractNum>
  <w:abstractNum w:abstractNumId="31">
    <w:nsid w:val="78262B6F"/>
    <w:multiLevelType w:val="hybridMultilevel"/>
    <w:tmpl w:val="0448A4A2"/>
    <w:lvl w:ilvl="0" w:tplc="C5446C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4A6C5C"/>
    <w:multiLevelType w:val="hybridMultilevel"/>
    <w:tmpl w:val="9E8E282A"/>
    <w:lvl w:ilvl="0" w:tplc="2C0A0003">
      <w:start w:val="1"/>
      <w:numFmt w:val="bullet"/>
      <w:lvlText w:val="o"/>
      <w:lvlJc w:val="left"/>
      <w:pPr>
        <w:tabs>
          <w:tab w:val="num" w:pos="743"/>
        </w:tabs>
        <w:ind w:left="743" w:hanging="360"/>
      </w:pPr>
      <w:rPr>
        <w:rFonts w:ascii="Courier New" w:hAnsi="Courier New" w:hint="default"/>
      </w:rPr>
    </w:lvl>
    <w:lvl w:ilvl="1" w:tplc="0C0A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E24DD0"/>
    <w:multiLevelType w:val="hybridMultilevel"/>
    <w:tmpl w:val="BF30458C"/>
    <w:lvl w:ilvl="0" w:tplc="2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12"/>
  </w:num>
  <w:num w:numId="5">
    <w:abstractNumId w:val="11"/>
  </w:num>
  <w:num w:numId="6">
    <w:abstractNumId w:val="29"/>
  </w:num>
  <w:num w:numId="7">
    <w:abstractNumId w:val="26"/>
  </w:num>
  <w:num w:numId="8">
    <w:abstractNumId w:val="10"/>
  </w:num>
  <w:num w:numId="9">
    <w:abstractNumId w:val="4"/>
  </w:num>
  <w:num w:numId="10">
    <w:abstractNumId w:val="20"/>
  </w:num>
  <w:num w:numId="11">
    <w:abstractNumId w:val="8"/>
  </w:num>
  <w:num w:numId="12">
    <w:abstractNumId w:val="23"/>
  </w:num>
  <w:num w:numId="13">
    <w:abstractNumId w:val="25"/>
  </w:num>
  <w:num w:numId="14">
    <w:abstractNumId w:val="7"/>
  </w:num>
  <w:num w:numId="15">
    <w:abstractNumId w:val="3"/>
  </w:num>
  <w:num w:numId="16">
    <w:abstractNumId w:val="1"/>
  </w:num>
  <w:num w:numId="17">
    <w:abstractNumId w:val="27"/>
  </w:num>
  <w:num w:numId="18">
    <w:abstractNumId w:val="14"/>
  </w:num>
  <w:num w:numId="19">
    <w:abstractNumId w:val="0"/>
  </w:num>
  <w:num w:numId="20">
    <w:abstractNumId w:val="32"/>
  </w:num>
  <w:num w:numId="21">
    <w:abstractNumId w:val="15"/>
  </w:num>
  <w:num w:numId="22">
    <w:abstractNumId w:val="31"/>
  </w:num>
  <w:num w:numId="23">
    <w:abstractNumId w:val="19"/>
  </w:num>
  <w:num w:numId="24">
    <w:abstractNumId w:val="9"/>
  </w:num>
  <w:num w:numId="25">
    <w:abstractNumId w:val="16"/>
  </w:num>
  <w:num w:numId="26">
    <w:abstractNumId w:val="5"/>
  </w:num>
  <w:num w:numId="27">
    <w:abstractNumId w:val="30"/>
  </w:num>
  <w:num w:numId="28">
    <w:abstractNumId w:val="33"/>
  </w:num>
  <w:num w:numId="29">
    <w:abstractNumId w:val="13"/>
  </w:num>
  <w:num w:numId="30">
    <w:abstractNumId w:val="21"/>
  </w:num>
  <w:num w:numId="31">
    <w:abstractNumId w:val="24"/>
  </w:num>
  <w:num w:numId="32">
    <w:abstractNumId w:val="2"/>
  </w:num>
  <w:num w:numId="33">
    <w:abstractNumId w:val="18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8D8"/>
    <w:rsid w:val="00054F99"/>
    <w:rsid w:val="0018531C"/>
    <w:rsid w:val="0047601F"/>
    <w:rsid w:val="004800C3"/>
    <w:rsid w:val="004A0622"/>
    <w:rsid w:val="0064305B"/>
    <w:rsid w:val="007F05D8"/>
    <w:rsid w:val="008D7603"/>
    <w:rsid w:val="00B53F16"/>
    <w:rsid w:val="00BB5655"/>
    <w:rsid w:val="00F270C4"/>
    <w:rsid w:val="00FB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655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28D8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28D8"/>
    <w:pPr>
      <w:keepNext/>
      <w:spacing w:before="240" w:after="60"/>
      <w:outlineLvl w:val="3"/>
    </w:pPr>
    <w:rPr>
      <w:rFonts w:eastAsia="Times New Roman" w:cs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B28D8"/>
    <w:pPr>
      <w:spacing w:before="240" w:after="60" w:line="240" w:lineRule="auto"/>
      <w:outlineLvl w:val="5"/>
    </w:pPr>
    <w:rPr>
      <w:rFonts w:eastAsia="Times New Roman" w:cs="Calibri"/>
      <w:b/>
      <w:bCs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B28D8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B28D8"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B28D8"/>
    <w:rPr>
      <w:rFonts w:ascii="Calibri" w:hAnsi="Calibri" w:cs="Calibri"/>
      <w:b/>
      <w:bCs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rsid w:val="00FB28D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B28D8"/>
    <w:pPr>
      <w:spacing w:line="240" w:lineRule="auto"/>
    </w:pPr>
    <w:rPr>
      <w:sz w:val="20"/>
      <w:szCs w:val="20"/>
      <w:lang w:eastAsia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B28D8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B28D8"/>
    <w:pPr>
      <w:spacing w:after="0" w:line="240" w:lineRule="auto"/>
    </w:pPr>
    <w:rPr>
      <w:rFonts w:ascii="Tahoma" w:hAnsi="Tahoma"/>
      <w:sz w:val="16"/>
      <w:szCs w:val="16"/>
      <w:lang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28D8"/>
    <w:rPr>
      <w:rFonts w:ascii="Tahoma" w:hAnsi="Tahoma"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B28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B28D8"/>
    <w:rPr>
      <w:b/>
      <w:bCs/>
    </w:rPr>
  </w:style>
  <w:style w:type="paragraph" w:styleId="ListParagraph">
    <w:name w:val="List Paragraph"/>
    <w:basedOn w:val="Normal"/>
    <w:uiPriority w:val="99"/>
    <w:qFormat/>
    <w:rsid w:val="00FB28D8"/>
    <w:pPr>
      <w:ind w:left="720"/>
    </w:pPr>
    <w:rPr>
      <w:rFonts w:cs="Calibri"/>
    </w:rPr>
  </w:style>
  <w:style w:type="character" w:styleId="Hyperlink">
    <w:name w:val="Hyperlink"/>
    <w:basedOn w:val="DefaultParagraphFont"/>
    <w:uiPriority w:val="99"/>
    <w:semiHidden/>
    <w:rsid w:val="00FB28D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B28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FootnoteText">
    <w:name w:val="footnote text"/>
    <w:basedOn w:val="Normal"/>
    <w:link w:val="FootnoteTextChar"/>
    <w:uiPriority w:val="99"/>
    <w:semiHidden/>
    <w:rsid w:val="00FB28D8"/>
    <w:pPr>
      <w:spacing w:after="0" w:line="240" w:lineRule="auto"/>
    </w:pPr>
    <w:rPr>
      <w:sz w:val="20"/>
      <w:szCs w:val="20"/>
      <w:lang w:eastAsia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B28D8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B28D8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FB28D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B28D8"/>
    <w:rPr>
      <w:rFonts w:ascii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B28D8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B28D8"/>
    <w:rPr>
      <w:rFonts w:ascii="Calibri" w:hAnsi="Calibri" w:cs="Times New Roman"/>
      <w:sz w:val="20"/>
      <w:szCs w:val="20"/>
    </w:rPr>
  </w:style>
  <w:style w:type="character" w:customStyle="1" w:styleId="addmd1">
    <w:name w:val="addmd1"/>
    <w:uiPriority w:val="99"/>
    <w:rsid w:val="00FB28D8"/>
    <w:rPr>
      <w:rFonts w:ascii="Arial" w:hAnsi="Arial"/>
      <w:sz w:val="20"/>
    </w:rPr>
  </w:style>
  <w:style w:type="character" w:customStyle="1" w:styleId="CarCar7">
    <w:name w:val="Car Car7"/>
    <w:uiPriority w:val="99"/>
    <w:locked/>
    <w:rsid w:val="00FB28D8"/>
    <w:rPr>
      <w:rFonts w:ascii="Calibri" w:hAnsi="Calibri"/>
      <w:lang w:val="es-AR" w:eastAsia="en-US"/>
    </w:rPr>
  </w:style>
  <w:style w:type="paragraph" w:styleId="BodyText">
    <w:name w:val="Body Text"/>
    <w:basedOn w:val="Normal"/>
    <w:link w:val="BodyTextChar"/>
    <w:uiPriority w:val="99"/>
    <w:rsid w:val="00FB28D8"/>
    <w:pPr>
      <w:spacing w:before="120" w:after="0" w:line="240" w:lineRule="auto"/>
      <w:jc w:val="both"/>
    </w:pPr>
    <w:rPr>
      <w:rFonts w:ascii="Verdana" w:eastAsia="Times New Roman" w:hAnsi="Verdana" w:cs="Verdana"/>
      <w:sz w:val="20"/>
      <w:szCs w:val="20"/>
      <w:lang w:val="es-ES" w:eastAsia="es-E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B28D8"/>
    <w:rPr>
      <w:rFonts w:ascii="Verdana" w:hAnsi="Verdana" w:cs="Verdana"/>
      <w:sz w:val="20"/>
      <w:szCs w:val="20"/>
      <w:lang w:val="es-ES" w:eastAsia="es-ES"/>
    </w:rPr>
  </w:style>
  <w:style w:type="paragraph" w:styleId="BodyTextIndent">
    <w:name w:val="Body Text Indent"/>
    <w:basedOn w:val="Normal"/>
    <w:link w:val="BodyTextIndentChar"/>
    <w:uiPriority w:val="99"/>
    <w:rsid w:val="00FB28D8"/>
    <w:pPr>
      <w:spacing w:after="120"/>
      <w:ind w:left="283"/>
    </w:pPr>
    <w:rPr>
      <w:rFonts w:cs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B28D8"/>
    <w:rPr>
      <w:rFonts w:ascii="Calibri" w:hAnsi="Calibri" w:cs="Calibri"/>
    </w:rPr>
  </w:style>
  <w:style w:type="paragraph" w:customStyle="1" w:styleId="Default">
    <w:name w:val="Default"/>
    <w:uiPriority w:val="99"/>
    <w:rsid w:val="00FB28D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apple-style-span">
    <w:name w:val="apple-style-span"/>
    <w:basedOn w:val="DefaultParagraphFont"/>
    <w:uiPriority w:val="99"/>
    <w:rsid w:val="00FB28D8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FB28D8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B28D8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highlightedsearchterm">
    <w:name w:val="highlightedsearchterm"/>
    <w:basedOn w:val="DefaultParagraphFont"/>
    <w:uiPriority w:val="99"/>
    <w:rsid w:val="00FB28D8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FB28D8"/>
    <w:rPr>
      <w:rFonts w:cs="Times New Roman"/>
    </w:rPr>
  </w:style>
  <w:style w:type="paragraph" w:styleId="TOC2">
    <w:name w:val="toc 2"/>
    <w:basedOn w:val="Normal"/>
    <w:next w:val="Normal"/>
    <w:autoRedefine/>
    <w:uiPriority w:val="99"/>
    <w:rsid w:val="00FB28D8"/>
    <w:pPr>
      <w:tabs>
        <w:tab w:val="right" w:leader="dot" w:pos="9411"/>
      </w:tabs>
      <w:spacing w:after="100"/>
      <w:ind w:left="216" w:firstLine="68"/>
    </w:pPr>
    <w:rPr>
      <w:rFonts w:ascii="Times New Roman" w:eastAsia="Times New Roman" w:hAnsi="Times New Roman"/>
      <w:b/>
      <w:bCs/>
      <w:color w:val="1D1B11"/>
      <w:sz w:val="24"/>
      <w:szCs w:val="24"/>
      <w:lang w:val="es-ES"/>
    </w:rPr>
  </w:style>
  <w:style w:type="paragraph" w:styleId="TOC1">
    <w:name w:val="toc 1"/>
    <w:basedOn w:val="Normal"/>
    <w:next w:val="Normal"/>
    <w:autoRedefine/>
    <w:uiPriority w:val="99"/>
    <w:rsid w:val="00FB28D8"/>
    <w:pPr>
      <w:tabs>
        <w:tab w:val="right" w:leader="dot" w:pos="9411"/>
      </w:tabs>
      <w:spacing w:after="100"/>
    </w:pPr>
    <w:rPr>
      <w:rFonts w:ascii="Times New Roman" w:eastAsia="Times New Roman" w:hAnsi="Times New Roman"/>
      <w:b/>
      <w:bCs/>
      <w:sz w:val="24"/>
      <w:szCs w:val="24"/>
      <w:lang w:val="es-MX"/>
    </w:rPr>
  </w:style>
  <w:style w:type="paragraph" w:styleId="TOC3">
    <w:name w:val="toc 3"/>
    <w:basedOn w:val="Normal"/>
    <w:next w:val="Normal"/>
    <w:autoRedefine/>
    <w:uiPriority w:val="99"/>
    <w:rsid w:val="00FB28D8"/>
    <w:pPr>
      <w:tabs>
        <w:tab w:val="left" w:pos="284"/>
        <w:tab w:val="right" w:leader="dot" w:pos="9411"/>
      </w:tabs>
      <w:spacing w:after="100"/>
    </w:pPr>
    <w:rPr>
      <w:rFonts w:ascii="Times New Roman" w:eastAsia="Times New Roman" w:hAnsi="Times New Roman"/>
      <w:color w:val="1D1B11"/>
    </w:rPr>
  </w:style>
  <w:style w:type="table" w:styleId="TableGrid">
    <w:name w:val="Table Grid"/>
    <w:basedOn w:val="TableNormal"/>
    <w:uiPriority w:val="99"/>
    <w:rsid w:val="00FB28D8"/>
    <w:rPr>
      <w:rFonts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Car13">
    <w:name w:val="Car Car13"/>
    <w:uiPriority w:val="99"/>
    <w:semiHidden/>
    <w:locked/>
    <w:rsid w:val="00FB28D8"/>
    <w:rPr>
      <w:rFonts w:ascii="Calibri" w:hAnsi="Calibri"/>
      <w:b/>
      <w:sz w:val="2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7</Pages>
  <Words>1235</Words>
  <Characters>6793</Characters>
  <Application>Microsoft Office Outlook</Application>
  <DocSecurity>0</DocSecurity>
  <Lines>0</Lines>
  <Paragraphs>0</Paragraphs>
  <ScaleCrop>false</ScaleCrop>
  <Company>BlueDeep 2010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Cuadro comparativo del Plan 2004 y el Plan propuesto</dc:title>
  <dc:subject/>
  <dc:creator>BlueDeep</dc:creator>
  <cp:keywords/>
  <dc:description/>
  <cp:lastModifiedBy>Bitrom</cp:lastModifiedBy>
  <cp:revision>3</cp:revision>
  <dcterms:created xsi:type="dcterms:W3CDTF">2015-02-05T12:38:00Z</dcterms:created>
  <dcterms:modified xsi:type="dcterms:W3CDTF">2015-02-05T15:06:00Z</dcterms:modified>
</cp:coreProperties>
</file>